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14" w:rsidRPr="00B36802" w:rsidRDefault="00A94D04" w:rsidP="00680114">
      <w:pPr>
        <w:tabs>
          <w:tab w:val="left" w:pos="2520"/>
        </w:tabs>
        <w:spacing w:after="0"/>
        <w:jc w:val="both"/>
        <w:rPr>
          <w:rFonts w:ascii="Times New Roman" w:hAnsi="Times New Roman"/>
          <w:b/>
          <w:sz w:val="24"/>
          <w:szCs w:val="24"/>
        </w:rPr>
      </w:pPr>
      <w:r>
        <w:rPr>
          <w:rFonts w:ascii="Times New Roman" w:hAnsi="Times New Roman"/>
          <w:sz w:val="24"/>
          <w:szCs w:val="24"/>
        </w:rPr>
        <w:t>Príloha č. 4</w:t>
      </w:r>
      <w:r w:rsidR="00680114" w:rsidRPr="00B36802">
        <w:rPr>
          <w:rFonts w:ascii="Times New Roman" w:hAnsi="Times New Roman"/>
          <w:b/>
          <w:sz w:val="24"/>
          <w:szCs w:val="24"/>
        </w:rPr>
        <w:t xml:space="preserve"> </w:t>
      </w:r>
    </w:p>
    <w:p w:rsidR="00680114" w:rsidRDefault="00B05571" w:rsidP="00B05571">
      <w:pPr>
        <w:spacing w:after="0"/>
        <w:jc w:val="center"/>
        <w:rPr>
          <w:rFonts w:ascii="Times New Roman" w:hAnsi="Times New Roman"/>
          <w:b/>
          <w:bCs/>
          <w:sz w:val="24"/>
          <w:szCs w:val="24"/>
        </w:rPr>
      </w:pPr>
      <w:r>
        <w:rPr>
          <w:rFonts w:ascii="Times New Roman" w:hAnsi="Times New Roman"/>
          <w:b/>
          <w:bCs/>
          <w:sz w:val="24"/>
          <w:szCs w:val="24"/>
        </w:rPr>
        <w:t xml:space="preserve">RÁMCOVÁ </w:t>
      </w:r>
      <w:r w:rsidR="00A94D04">
        <w:rPr>
          <w:rFonts w:ascii="Times New Roman" w:hAnsi="Times New Roman"/>
          <w:b/>
          <w:bCs/>
          <w:sz w:val="24"/>
          <w:szCs w:val="24"/>
        </w:rPr>
        <w:t>ZMLUVA</w:t>
      </w:r>
    </w:p>
    <w:p w:rsidR="00B05571" w:rsidRPr="00B36802" w:rsidRDefault="00B05571" w:rsidP="00B05571">
      <w:pPr>
        <w:spacing w:after="0"/>
        <w:jc w:val="center"/>
        <w:rPr>
          <w:rFonts w:ascii="Times New Roman" w:hAnsi="Times New Roman"/>
          <w:b/>
          <w:bCs/>
          <w:sz w:val="24"/>
          <w:szCs w:val="24"/>
        </w:rPr>
      </w:pPr>
    </w:p>
    <w:p w:rsidR="00B05571" w:rsidRDefault="00680114" w:rsidP="00B05571">
      <w:pPr>
        <w:spacing w:after="0"/>
        <w:jc w:val="center"/>
        <w:rPr>
          <w:rFonts w:ascii="Times New Roman" w:hAnsi="Times New Roman"/>
          <w:b/>
          <w:bCs/>
          <w:sz w:val="24"/>
          <w:szCs w:val="24"/>
        </w:rPr>
      </w:pPr>
      <w:r w:rsidRPr="00B05571">
        <w:rPr>
          <w:rFonts w:ascii="Times New Roman" w:hAnsi="Times New Roman"/>
          <w:b/>
          <w:bCs/>
          <w:sz w:val="24"/>
          <w:szCs w:val="24"/>
        </w:rPr>
        <w:t xml:space="preserve">na dodanie potravín </w:t>
      </w:r>
    </w:p>
    <w:p w:rsidR="00680114" w:rsidRPr="00B05571" w:rsidRDefault="00B05571" w:rsidP="00B05571">
      <w:pPr>
        <w:spacing w:after="0"/>
        <w:jc w:val="center"/>
        <w:rPr>
          <w:rFonts w:ascii="Times New Roman" w:hAnsi="Times New Roman"/>
          <w:b/>
          <w:bCs/>
          <w:sz w:val="24"/>
          <w:szCs w:val="24"/>
        </w:rPr>
      </w:pPr>
      <w:r w:rsidRPr="00B05571">
        <w:rPr>
          <w:rFonts w:ascii="Times New Roman" w:hAnsi="Times New Roman"/>
          <w:b/>
          <w:bCs/>
          <w:sz w:val="24"/>
          <w:szCs w:val="24"/>
        </w:rPr>
        <w:t>„</w:t>
      </w:r>
      <w:r w:rsidR="00E75868">
        <w:rPr>
          <w:rFonts w:ascii="Times New Roman" w:hAnsi="Times New Roman"/>
          <w:b/>
          <w:bCs/>
          <w:sz w:val="24"/>
          <w:szCs w:val="24"/>
        </w:rPr>
        <w:t>Mrazená hydina a ryby</w:t>
      </w:r>
      <w:r w:rsidRPr="00B05571">
        <w:rPr>
          <w:rFonts w:ascii="Times New Roman" w:hAnsi="Times New Roman"/>
          <w:b/>
          <w:bCs/>
          <w:sz w:val="24"/>
          <w:szCs w:val="24"/>
        </w:rPr>
        <w:t>“</w:t>
      </w:r>
    </w:p>
    <w:p w:rsidR="00680114" w:rsidRPr="00B05571" w:rsidRDefault="00680114" w:rsidP="00B05571">
      <w:pPr>
        <w:jc w:val="center"/>
        <w:rPr>
          <w:rFonts w:ascii="Times New Roman" w:hAnsi="Times New Roman"/>
          <w:bCs/>
          <w:sz w:val="24"/>
          <w:szCs w:val="24"/>
        </w:rPr>
      </w:pPr>
      <w:r w:rsidRPr="00B05571">
        <w:rPr>
          <w:rFonts w:ascii="Times New Roman" w:hAnsi="Times New Roman"/>
          <w:bCs/>
          <w:sz w:val="24"/>
          <w:szCs w:val="24"/>
        </w:rPr>
        <w:t xml:space="preserve">pre </w:t>
      </w:r>
      <w:r w:rsidR="00B05571" w:rsidRPr="00B05571">
        <w:rPr>
          <w:rFonts w:ascii="Times New Roman" w:hAnsi="Times New Roman"/>
          <w:bCs/>
          <w:sz w:val="24"/>
          <w:szCs w:val="24"/>
        </w:rPr>
        <w:t>Školskú jedáleň ako súčasť Materskej školy Klasov</w:t>
      </w:r>
    </w:p>
    <w:p w:rsidR="00680114" w:rsidRPr="00B36802" w:rsidRDefault="00680114" w:rsidP="00680114">
      <w:pPr>
        <w:jc w:val="both"/>
        <w:rPr>
          <w:rFonts w:ascii="Times New Roman" w:eastAsia="ArialMT" w:hAnsi="Times New Roman"/>
          <w:sz w:val="24"/>
          <w:szCs w:val="24"/>
        </w:rPr>
      </w:pPr>
      <w:r w:rsidRPr="00B36802">
        <w:rPr>
          <w:rFonts w:ascii="Times New Roman" w:eastAsia="ArialMT" w:hAnsi="Times New Roman"/>
          <w:sz w:val="24"/>
          <w:szCs w:val="24"/>
        </w:rPr>
        <w:t>uzavretá podľa  zákona č. 343/2015 Z. z. o verejnom obstarávaní a o zmene a doplnení niektorých zákonov a podľa § 269 ods.2 § 409 zákona č. 513/1991 Zb. Obchodný zákonník v znení neskorších predpisov (ďalej len „Obchodný zákonník“) (ďalej len “zmluva”)</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Zmluvné strany</w:t>
      </w:r>
    </w:p>
    <w:tbl>
      <w:tblPr>
        <w:tblW w:w="13751" w:type="dxa"/>
        <w:tblLook w:val="01E0" w:firstRow="1" w:lastRow="1" w:firstColumn="1" w:lastColumn="1" w:noHBand="0" w:noVBand="0"/>
      </w:tblPr>
      <w:tblGrid>
        <w:gridCol w:w="8613"/>
        <w:gridCol w:w="2716"/>
        <w:gridCol w:w="1211"/>
        <w:gridCol w:w="1211"/>
      </w:tblGrid>
      <w:tr w:rsidR="00680114" w:rsidRPr="00B36802" w:rsidTr="00C755DD">
        <w:tc>
          <w:tcPr>
            <w:tcW w:w="8613" w:type="dxa"/>
          </w:tcPr>
          <w:p w:rsidR="00680114" w:rsidRPr="00B36802" w:rsidRDefault="00B05571" w:rsidP="00B05571">
            <w:pPr>
              <w:spacing w:after="0"/>
              <w:jc w:val="both"/>
              <w:rPr>
                <w:rFonts w:ascii="Times New Roman" w:hAnsi="Times New Roman"/>
                <w:sz w:val="24"/>
                <w:szCs w:val="24"/>
              </w:rPr>
            </w:pPr>
            <w:r>
              <w:rPr>
                <w:rFonts w:ascii="Times New Roman" w:hAnsi="Times New Roman"/>
                <w:sz w:val="24"/>
                <w:szCs w:val="24"/>
              </w:rPr>
              <w:t>Predávajúci</w:t>
            </w:r>
            <w:r w:rsidR="00680114" w:rsidRPr="00B36802">
              <w:rPr>
                <w:rFonts w:ascii="Times New Roman" w:hAnsi="Times New Roman"/>
                <w:sz w:val="24"/>
                <w:szCs w:val="24"/>
              </w:rPr>
              <w:t>:</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Sídlo:</w:t>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IČO:</w:t>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DIČ:</w:t>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IČ DPH:</w:t>
            </w:r>
            <w:r w:rsidRPr="00B36802">
              <w:rPr>
                <w:rFonts w:ascii="Times New Roman" w:hAnsi="Times New Roman"/>
                <w:sz w:val="24"/>
                <w:szCs w:val="24"/>
              </w:rPr>
              <w:tab/>
              <w:t xml:space="preserve"> </w:t>
            </w:r>
            <w:r w:rsidRPr="00B36802">
              <w:rPr>
                <w:rFonts w:ascii="Times New Roman" w:hAnsi="Times New Roman"/>
                <w:sz w:val="24"/>
                <w:szCs w:val="24"/>
              </w:rPr>
              <w:tab/>
            </w:r>
            <w:r w:rsidRPr="00B36802">
              <w:rPr>
                <w:rFonts w:ascii="Times New Roman" w:hAnsi="Times New Roman"/>
                <w:sz w:val="24"/>
                <w:szCs w:val="24"/>
              </w:rPr>
              <w:tab/>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 xml:space="preserve">zapísaná v  </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bankové spojenie</w:t>
            </w:r>
            <w:r w:rsidR="00B05571">
              <w:rPr>
                <w:rFonts w:ascii="Times New Roman" w:hAnsi="Times New Roman"/>
                <w:sz w:val="24"/>
                <w:szCs w:val="24"/>
              </w:rPr>
              <w:t>:</w:t>
            </w:r>
          </w:p>
          <w:p w:rsidR="00680114" w:rsidRDefault="00680114" w:rsidP="00B05571">
            <w:pPr>
              <w:spacing w:after="0"/>
              <w:jc w:val="both"/>
              <w:rPr>
                <w:rFonts w:ascii="Times New Roman" w:hAnsi="Times New Roman"/>
                <w:sz w:val="24"/>
                <w:szCs w:val="24"/>
              </w:rPr>
            </w:pPr>
            <w:r w:rsidRPr="00B36802">
              <w:rPr>
                <w:rFonts w:ascii="Times New Roman" w:hAnsi="Times New Roman"/>
                <w:sz w:val="24"/>
                <w:szCs w:val="24"/>
              </w:rPr>
              <w:t>zastúp.</w:t>
            </w:r>
            <w:r w:rsidR="00B05571">
              <w:rPr>
                <w:rFonts w:ascii="Times New Roman" w:hAnsi="Times New Roman"/>
                <w:sz w:val="24"/>
                <w:szCs w:val="24"/>
              </w:rPr>
              <w:t>:</w:t>
            </w:r>
            <w:r w:rsidRPr="00B36802">
              <w:rPr>
                <w:rFonts w:ascii="Times New Roman" w:hAnsi="Times New Roman"/>
                <w:sz w:val="24"/>
                <w:szCs w:val="24"/>
              </w:rPr>
              <w:t xml:space="preserve"> </w:t>
            </w:r>
          </w:p>
          <w:p w:rsidR="00B05571" w:rsidRDefault="00B05571" w:rsidP="00B05571">
            <w:pPr>
              <w:spacing w:after="0"/>
              <w:jc w:val="both"/>
              <w:rPr>
                <w:rFonts w:ascii="Times New Roman" w:hAnsi="Times New Roman"/>
                <w:sz w:val="24"/>
                <w:szCs w:val="24"/>
              </w:rPr>
            </w:pPr>
            <w:r>
              <w:rPr>
                <w:rFonts w:ascii="Times New Roman" w:hAnsi="Times New Roman"/>
                <w:sz w:val="24"/>
                <w:szCs w:val="24"/>
              </w:rPr>
              <w:t>Kontaktná osoba:</w:t>
            </w:r>
          </w:p>
          <w:p w:rsidR="00B05571" w:rsidRDefault="00B05571" w:rsidP="00B05571">
            <w:pPr>
              <w:spacing w:after="0"/>
              <w:jc w:val="both"/>
              <w:rPr>
                <w:rFonts w:ascii="Times New Roman" w:hAnsi="Times New Roman"/>
                <w:sz w:val="24"/>
                <w:szCs w:val="24"/>
              </w:rPr>
            </w:pPr>
            <w:r>
              <w:rPr>
                <w:rFonts w:ascii="Times New Roman" w:hAnsi="Times New Roman"/>
                <w:sz w:val="24"/>
                <w:szCs w:val="24"/>
              </w:rPr>
              <w:t>E-mail:</w:t>
            </w:r>
          </w:p>
          <w:p w:rsidR="00B05571" w:rsidRPr="00B36802" w:rsidRDefault="00B05571" w:rsidP="00B05571">
            <w:pPr>
              <w:spacing w:after="0"/>
              <w:jc w:val="both"/>
              <w:rPr>
                <w:rFonts w:ascii="Times New Roman" w:hAnsi="Times New Roman"/>
                <w:sz w:val="24"/>
                <w:szCs w:val="24"/>
              </w:rPr>
            </w:pPr>
            <w:r>
              <w:rPr>
                <w:rFonts w:ascii="Times New Roman" w:hAnsi="Times New Roman"/>
                <w:sz w:val="24"/>
                <w:szCs w:val="24"/>
              </w:rPr>
              <w:t>Telefón:</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(ďalej len „predávajúci“ v príslušnom gramatickom tvare)</w:t>
            </w:r>
          </w:p>
          <w:p w:rsidR="00680114" w:rsidRPr="00B36802" w:rsidRDefault="00680114" w:rsidP="00C755DD">
            <w:pPr>
              <w:jc w:val="both"/>
              <w:rPr>
                <w:rFonts w:ascii="Times New Roman" w:hAnsi="Times New Roman"/>
                <w:sz w:val="24"/>
                <w:szCs w:val="24"/>
              </w:rPr>
            </w:pPr>
          </w:p>
          <w:p w:rsidR="00680114" w:rsidRPr="00B36802" w:rsidRDefault="00680114" w:rsidP="00C755DD">
            <w:pPr>
              <w:jc w:val="both"/>
              <w:rPr>
                <w:rFonts w:ascii="Times New Roman" w:hAnsi="Times New Roman"/>
                <w:sz w:val="24"/>
                <w:szCs w:val="24"/>
              </w:rPr>
            </w:pPr>
            <w:r w:rsidRPr="00B36802">
              <w:rPr>
                <w:rFonts w:ascii="Times New Roman" w:hAnsi="Times New Roman"/>
                <w:sz w:val="24"/>
                <w:szCs w:val="24"/>
              </w:rPr>
              <w:t>A</w:t>
            </w:r>
          </w:p>
        </w:tc>
        <w:tc>
          <w:tcPr>
            <w:tcW w:w="2716" w:type="dxa"/>
          </w:tcPr>
          <w:p w:rsidR="00680114" w:rsidRPr="00B36802" w:rsidRDefault="00680114" w:rsidP="00C755DD">
            <w:pPr>
              <w:ind w:left="1593"/>
              <w:jc w:val="both"/>
              <w:rPr>
                <w:rFonts w:ascii="Times New Roman" w:hAnsi="Times New Roman"/>
                <w:sz w:val="24"/>
                <w:szCs w:val="24"/>
              </w:rPr>
            </w:pPr>
          </w:p>
        </w:tc>
        <w:tc>
          <w:tcPr>
            <w:tcW w:w="1211" w:type="dxa"/>
          </w:tcPr>
          <w:p w:rsidR="00680114" w:rsidRPr="00B36802" w:rsidRDefault="00680114" w:rsidP="00C755DD">
            <w:pPr>
              <w:jc w:val="both"/>
              <w:rPr>
                <w:rFonts w:ascii="Times New Roman" w:hAnsi="Times New Roman"/>
                <w:sz w:val="24"/>
                <w:szCs w:val="24"/>
              </w:rPr>
            </w:pPr>
          </w:p>
        </w:tc>
        <w:tc>
          <w:tcPr>
            <w:tcW w:w="1211" w:type="dxa"/>
          </w:tcPr>
          <w:p w:rsidR="00680114" w:rsidRPr="00B36802" w:rsidRDefault="00680114" w:rsidP="00C755DD">
            <w:pPr>
              <w:jc w:val="both"/>
              <w:rPr>
                <w:rFonts w:ascii="Times New Roman" w:hAnsi="Times New Roman"/>
                <w:sz w:val="24"/>
                <w:szCs w:val="24"/>
              </w:rPr>
            </w:pPr>
          </w:p>
        </w:tc>
      </w:tr>
      <w:tr w:rsidR="00680114" w:rsidRPr="00B36802" w:rsidTr="00C755DD">
        <w:tc>
          <w:tcPr>
            <w:tcW w:w="8613" w:type="dxa"/>
          </w:tcPr>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Kupujúci:</w:t>
            </w:r>
            <w:r w:rsidR="00B05571">
              <w:rPr>
                <w:rFonts w:ascii="Times New Roman" w:hAnsi="Times New Roman"/>
                <w:sz w:val="24"/>
                <w:szCs w:val="24"/>
              </w:rPr>
              <w:t xml:space="preserve">               Obec Klasov, Klasov 108, 951 53 Klasov</w:t>
            </w:r>
          </w:p>
          <w:p w:rsidR="00680114" w:rsidRPr="00B36802" w:rsidRDefault="00B05571" w:rsidP="00B05571">
            <w:pPr>
              <w:spacing w:after="0"/>
              <w:jc w:val="both"/>
              <w:rPr>
                <w:rFonts w:ascii="Times New Roman" w:hAnsi="Times New Roman"/>
                <w:sz w:val="24"/>
                <w:szCs w:val="24"/>
              </w:rPr>
            </w:pPr>
            <w:r>
              <w:rPr>
                <w:rFonts w:ascii="Times New Roman" w:hAnsi="Times New Roman"/>
                <w:sz w:val="24"/>
                <w:szCs w:val="24"/>
              </w:rPr>
              <w:t>Prevádzka</w:t>
            </w:r>
            <w:r w:rsidR="00680114" w:rsidRPr="00B36802">
              <w:rPr>
                <w:rFonts w:ascii="Times New Roman" w:hAnsi="Times New Roman"/>
                <w:sz w:val="24"/>
                <w:szCs w:val="24"/>
              </w:rPr>
              <w:t xml:space="preserve">:      </w:t>
            </w:r>
            <w:r>
              <w:rPr>
                <w:rFonts w:ascii="Times New Roman" w:hAnsi="Times New Roman"/>
                <w:sz w:val="24"/>
                <w:szCs w:val="24"/>
              </w:rPr>
              <w:t xml:space="preserve">   </w:t>
            </w:r>
            <w:r w:rsidR="00680114" w:rsidRPr="00B36802">
              <w:rPr>
                <w:rFonts w:ascii="Times New Roman" w:hAnsi="Times New Roman"/>
                <w:sz w:val="24"/>
                <w:szCs w:val="24"/>
              </w:rPr>
              <w:t xml:space="preserve"> </w:t>
            </w:r>
            <w:r>
              <w:rPr>
                <w:rFonts w:ascii="Times New Roman" w:hAnsi="Times New Roman"/>
                <w:sz w:val="24"/>
                <w:szCs w:val="24"/>
              </w:rPr>
              <w:t xml:space="preserve">   Školská jedáleň ako súčasť Materskej školy Klasov</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Sídlo:</w:t>
            </w:r>
            <w:r w:rsidRPr="00B36802">
              <w:rPr>
                <w:rFonts w:ascii="Times New Roman" w:hAnsi="Times New Roman"/>
                <w:sz w:val="24"/>
                <w:szCs w:val="24"/>
              </w:rPr>
              <w:tab/>
            </w:r>
            <w:r w:rsidRPr="00B36802">
              <w:rPr>
                <w:rFonts w:ascii="Times New Roman" w:hAnsi="Times New Roman"/>
                <w:sz w:val="24"/>
                <w:szCs w:val="24"/>
              </w:rPr>
              <w:tab/>
            </w:r>
            <w:r w:rsidR="00B05571">
              <w:rPr>
                <w:rFonts w:ascii="Times New Roman" w:hAnsi="Times New Roman"/>
                <w:sz w:val="24"/>
                <w:szCs w:val="24"/>
              </w:rPr>
              <w:t xml:space="preserve">        Klasov 97, 951 53 Klasov</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IČO:</w:t>
            </w:r>
            <w:r w:rsidRPr="00B36802">
              <w:rPr>
                <w:rFonts w:ascii="Times New Roman" w:hAnsi="Times New Roman"/>
                <w:sz w:val="24"/>
                <w:szCs w:val="24"/>
              </w:rPr>
              <w:tab/>
            </w:r>
            <w:r w:rsidRPr="00B36802">
              <w:rPr>
                <w:rFonts w:ascii="Times New Roman" w:hAnsi="Times New Roman"/>
                <w:sz w:val="24"/>
                <w:szCs w:val="24"/>
              </w:rPr>
              <w:tab/>
            </w:r>
            <w:r w:rsidR="00B05571">
              <w:rPr>
                <w:rFonts w:ascii="Times New Roman" w:hAnsi="Times New Roman"/>
                <w:sz w:val="24"/>
                <w:szCs w:val="24"/>
              </w:rPr>
              <w:t xml:space="preserve">        00308102</w:t>
            </w:r>
          </w:p>
          <w:p w:rsidR="00B05571" w:rsidRDefault="00680114" w:rsidP="00B05571">
            <w:pPr>
              <w:spacing w:after="0"/>
              <w:jc w:val="both"/>
              <w:rPr>
                <w:rFonts w:ascii="Times New Roman" w:hAnsi="Times New Roman"/>
                <w:sz w:val="24"/>
                <w:szCs w:val="24"/>
              </w:rPr>
            </w:pPr>
            <w:r w:rsidRPr="00B36802">
              <w:rPr>
                <w:rFonts w:ascii="Times New Roman" w:hAnsi="Times New Roman"/>
                <w:sz w:val="24"/>
                <w:szCs w:val="24"/>
              </w:rPr>
              <w:t>DIČ:</w:t>
            </w:r>
            <w:r w:rsidRPr="00B36802">
              <w:rPr>
                <w:rFonts w:ascii="Times New Roman" w:hAnsi="Times New Roman"/>
                <w:sz w:val="24"/>
                <w:szCs w:val="24"/>
              </w:rPr>
              <w:tab/>
            </w:r>
            <w:r w:rsidRPr="00B36802">
              <w:rPr>
                <w:rFonts w:ascii="Times New Roman" w:hAnsi="Times New Roman"/>
                <w:sz w:val="24"/>
                <w:szCs w:val="24"/>
              </w:rPr>
              <w:tab/>
            </w:r>
            <w:r w:rsidR="00B05571">
              <w:rPr>
                <w:rFonts w:ascii="Times New Roman" w:hAnsi="Times New Roman"/>
                <w:sz w:val="24"/>
                <w:szCs w:val="24"/>
              </w:rPr>
              <w:t xml:space="preserve">        2021056587</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IČ DPH:</w:t>
            </w:r>
            <w:r w:rsidRPr="00B36802">
              <w:rPr>
                <w:rFonts w:ascii="Times New Roman" w:hAnsi="Times New Roman"/>
                <w:sz w:val="24"/>
                <w:szCs w:val="24"/>
              </w:rPr>
              <w:tab/>
              <w:t xml:space="preserve"> </w:t>
            </w:r>
            <w:r w:rsidR="00B05571">
              <w:rPr>
                <w:rFonts w:ascii="Times New Roman" w:hAnsi="Times New Roman"/>
                <w:sz w:val="24"/>
                <w:szCs w:val="24"/>
              </w:rPr>
              <w:t xml:space="preserve">   </w:t>
            </w:r>
          </w:p>
          <w:p w:rsidR="00680114" w:rsidRPr="00B36802" w:rsidRDefault="00B05571" w:rsidP="00B05571">
            <w:pPr>
              <w:spacing w:after="0"/>
              <w:jc w:val="both"/>
              <w:rPr>
                <w:rStyle w:val="ra"/>
                <w:rFonts w:ascii="Times New Roman" w:hAnsi="Times New Roman"/>
                <w:sz w:val="24"/>
                <w:szCs w:val="24"/>
              </w:rPr>
            </w:pPr>
            <w:r>
              <w:rPr>
                <w:rFonts w:ascii="Times New Roman" w:hAnsi="Times New Roman"/>
                <w:sz w:val="24"/>
                <w:szCs w:val="24"/>
              </w:rPr>
              <w:t xml:space="preserve">v zastúpení </w:t>
            </w:r>
            <w:r>
              <w:rPr>
                <w:rFonts w:ascii="Times New Roman" w:hAnsi="Times New Roman"/>
                <w:sz w:val="24"/>
                <w:szCs w:val="24"/>
              </w:rPr>
              <w:tab/>
              <w:t xml:space="preserve">        Ján BALÁZS, starosta obce Klasov</w:t>
            </w:r>
          </w:p>
          <w:p w:rsidR="00680114" w:rsidRPr="00B36802" w:rsidRDefault="00680114" w:rsidP="00B05571">
            <w:pPr>
              <w:spacing w:after="0"/>
              <w:jc w:val="both"/>
              <w:rPr>
                <w:rFonts w:ascii="Times New Roman" w:hAnsi="Times New Roman"/>
                <w:sz w:val="24"/>
                <w:szCs w:val="24"/>
              </w:rPr>
            </w:pPr>
            <w:r w:rsidRPr="00B36802">
              <w:rPr>
                <w:rStyle w:val="ra"/>
                <w:rFonts w:ascii="Times New Roman" w:hAnsi="Times New Roman"/>
                <w:sz w:val="24"/>
                <w:szCs w:val="24"/>
              </w:rPr>
              <w:t xml:space="preserve">Kontaktná osoba:   </w:t>
            </w:r>
            <w:proofErr w:type="spellStart"/>
            <w:r w:rsidR="00B05571">
              <w:rPr>
                <w:rStyle w:val="ra"/>
                <w:rFonts w:ascii="Times New Roman" w:hAnsi="Times New Roman"/>
                <w:sz w:val="24"/>
                <w:szCs w:val="24"/>
              </w:rPr>
              <w:t>Ing.Katarína</w:t>
            </w:r>
            <w:proofErr w:type="spellEnd"/>
            <w:r w:rsidR="00B05571">
              <w:rPr>
                <w:rStyle w:val="ra"/>
                <w:rFonts w:ascii="Times New Roman" w:hAnsi="Times New Roman"/>
                <w:sz w:val="24"/>
                <w:szCs w:val="24"/>
              </w:rPr>
              <w:t xml:space="preserve"> </w:t>
            </w:r>
            <w:proofErr w:type="spellStart"/>
            <w:r w:rsidR="00B05571">
              <w:rPr>
                <w:rStyle w:val="ra"/>
                <w:rFonts w:ascii="Times New Roman" w:hAnsi="Times New Roman"/>
                <w:sz w:val="24"/>
                <w:szCs w:val="24"/>
              </w:rPr>
              <w:t>Galabová</w:t>
            </w:r>
            <w:proofErr w:type="spellEnd"/>
            <w:r w:rsidR="00B05571">
              <w:rPr>
                <w:rStyle w:val="ra"/>
                <w:rFonts w:ascii="Times New Roman" w:hAnsi="Times New Roman"/>
                <w:sz w:val="24"/>
                <w:szCs w:val="24"/>
              </w:rPr>
              <w:t>,  vedúca ŠJ</w:t>
            </w:r>
          </w:p>
          <w:p w:rsidR="00680114" w:rsidRDefault="00680114" w:rsidP="00B05571">
            <w:pPr>
              <w:spacing w:after="0"/>
              <w:jc w:val="both"/>
              <w:rPr>
                <w:rFonts w:ascii="Times New Roman" w:hAnsi="Times New Roman"/>
                <w:sz w:val="24"/>
                <w:szCs w:val="24"/>
              </w:rPr>
            </w:pPr>
            <w:r w:rsidRPr="00B36802">
              <w:rPr>
                <w:rFonts w:ascii="Times New Roman" w:hAnsi="Times New Roman"/>
                <w:sz w:val="24"/>
                <w:szCs w:val="24"/>
              </w:rPr>
              <w:t xml:space="preserve">E-mail:                  </w:t>
            </w:r>
            <w:hyperlink r:id="rId6" w:history="1">
              <w:r w:rsidR="00B05571" w:rsidRPr="00E163EC">
                <w:rPr>
                  <w:rStyle w:val="Hypertextovprepojenie"/>
                  <w:rFonts w:ascii="Times New Roman" w:hAnsi="Times New Roman"/>
                  <w:sz w:val="24"/>
                  <w:szCs w:val="24"/>
                </w:rPr>
                <w:t>jedalenklasov@gmail.com</w:t>
              </w:r>
            </w:hyperlink>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 xml:space="preserve">Telefón:                </w:t>
            </w:r>
            <w:r w:rsidR="00B05571">
              <w:rPr>
                <w:rFonts w:ascii="Times New Roman" w:hAnsi="Times New Roman"/>
                <w:sz w:val="24"/>
                <w:szCs w:val="24"/>
              </w:rPr>
              <w:t>037/ 788 30 31</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(ďalej len „kupujúci“ v príslušnom gramatickom tvare)</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(spoločne ako „Zmluvné strany“ v príslušnom gramatickom tvare)</w:t>
            </w:r>
          </w:p>
          <w:p w:rsidR="00680114" w:rsidRPr="00B36802" w:rsidRDefault="00680114" w:rsidP="00C755DD">
            <w:pPr>
              <w:jc w:val="both"/>
              <w:rPr>
                <w:rFonts w:ascii="Times New Roman" w:hAnsi="Times New Roman"/>
                <w:sz w:val="24"/>
                <w:szCs w:val="24"/>
              </w:rPr>
            </w:pPr>
          </w:p>
          <w:p w:rsidR="00680114" w:rsidRPr="00B36802" w:rsidRDefault="00680114" w:rsidP="00C755DD">
            <w:pPr>
              <w:jc w:val="both"/>
              <w:rPr>
                <w:rFonts w:ascii="Times New Roman" w:hAnsi="Times New Roman"/>
                <w:sz w:val="24"/>
                <w:szCs w:val="24"/>
              </w:rPr>
            </w:pPr>
          </w:p>
          <w:p w:rsidR="00680114" w:rsidRPr="00B36802" w:rsidRDefault="00680114" w:rsidP="00C755DD">
            <w:pPr>
              <w:jc w:val="both"/>
              <w:rPr>
                <w:rFonts w:ascii="Times New Roman" w:hAnsi="Times New Roman"/>
                <w:sz w:val="24"/>
                <w:szCs w:val="24"/>
              </w:rPr>
            </w:pPr>
          </w:p>
        </w:tc>
        <w:tc>
          <w:tcPr>
            <w:tcW w:w="2716" w:type="dxa"/>
          </w:tcPr>
          <w:p w:rsidR="00680114" w:rsidRPr="00B36802" w:rsidRDefault="00680114" w:rsidP="00C755DD">
            <w:pPr>
              <w:jc w:val="both"/>
              <w:rPr>
                <w:rFonts w:ascii="Times New Roman" w:hAnsi="Times New Roman"/>
                <w:sz w:val="24"/>
                <w:szCs w:val="24"/>
              </w:rPr>
            </w:pPr>
          </w:p>
        </w:tc>
        <w:tc>
          <w:tcPr>
            <w:tcW w:w="1211" w:type="dxa"/>
          </w:tcPr>
          <w:p w:rsidR="00680114" w:rsidRPr="00B36802" w:rsidRDefault="00680114" w:rsidP="00C755DD">
            <w:pPr>
              <w:jc w:val="both"/>
              <w:rPr>
                <w:rFonts w:ascii="Times New Roman" w:hAnsi="Times New Roman"/>
                <w:sz w:val="24"/>
                <w:szCs w:val="24"/>
              </w:rPr>
            </w:pPr>
          </w:p>
        </w:tc>
        <w:tc>
          <w:tcPr>
            <w:tcW w:w="1211" w:type="dxa"/>
          </w:tcPr>
          <w:p w:rsidR="00680114" w:rsidRPr="00B36802" w:rsidRDefault="00680114" w:rsidP="00C755DD">
            <w:pPr>
              <w:jc w:val="both"/>
              <w:rPr>
                <w:rFonts w:ascii="Times New Roman" w:hAnsi="Times New Roman"/>
                <w:sz w:val="24"/>
                <w:szCs w:val="24"/>
              </w:rPr>
            </w:pPr>
          </w:p>
        </w:tc>
      </w:tr>
    </w:tbl>
    <w:p w:rsidR="00680114" w:rsidRPr="00B36802" w:rsidRDefault="00680114" w:rsidP="00680114">
      <w:pPr>
        <w:jc w:val="both"/>
        <w:outlineLvl w:val="0"/>
        <w:rPr>
          <w:rFonts w:ascii="Times New Roman" w:hAnsi="Times New Roman"/>
          <w:b/>
          <w:sz w:val="24"/>
          <w:szCs w:val="24"/>
        </w:rPr>
      </w:pPr>
      <w:r w:rsidRPr="00B36802">
        <w:rPr>
          <w:rFonts w:ascii="Times New Roman" w:hAnsi="Times New Roman"/>
          <w:b/>
          <w:sz w:val="24"/>
          <w:szCs w:val="24"/>
        </w:rPr>
        <w:lastRenderedPageBreak/>
        <w:t>PREAMBULA</w:t>
      </w:r>
    </w:p>
    <w:p w:rsidR="00680114" w:rsidRPr="00B36802" w:rsidRDefault="00680114" w:rsidP="00680114">
      <w:pPr>
        <w:jc w:val="both"/>
        <w:rPr>
          <w:rFonts w:ascii="Times New Roman" w:hAnsi="Times New Roman"/>
          <w:b/>
          <w:bCs/>
          <w:sz w:val="24"/>
          <w:szCs w:val="24"/>
        </w:rPr>
      </w:pPr>
      <w:r w:rsidRPr="00B36802">
        <w:rPr>
          <w:rFonts w:ascii="Times New Roman" w:hAnsi="Times New Roman"/>
          <w:sz w:val="24"/>
          <w:szCs w:val="24"/>
        </w:rPr>
        <w:t>Podkladom pre uzatvorenie tejto Zmluvy je výsledok verejného obstarávania podľa zákona č. 343/2015 Z. z. o verejnom obstarávaní a o zmene a doplnení niektorých zákonov v znení neskorších predpisov na predmet zákazky</w:t>
      </w:r>
      <w:r w:rsidRPr="00B36802">
        <w:rPr>
          <w:rFonts w:ascii="Times New Roman" w:hAnsi="Times New Roman"/>
          <w:b/>
          <w:sz w:val="24"/>
          <w:szCs w:val="24"/>
        </w:rPr>
        <w:t xml:space="preserve"> </w:t>
      </w:r>
      <w:r w:rsidRPr="00B36802">
        <w:rPr>
          <w:rFonts w:ascii="Times New Roman" w:hAnsi="Times New Roman"/>
          <w:bCs/>
          <w:sz w:val="24"/>
          <w:szCs w:val="24"/>
        </w:rPr>
        <w:t>„</w:t>
      </w:r>
      <w:r w:rsidR="00E75868">
        <w:rPr>
          <w:rFonts w:ascii="Times New Roman" w:hAnsi="Times New Roman"/>
          <w:b/>
          <w:bCs/>
          <w:sz w:val="24"/>
          <w:szCs w:val="24"/>
        </w:rPr>
        <w:t>Mrazená hydina a ryby</w:t>
      </w:r>
      <w:r w:rsidRPr="00B36802">
        <w:rPr>
          <w:rFonts w:ascii="Times New Roman" w:hAnsi="Times New Roman"/>
          <w:bCs/>
          <w:sz w:val="24"/>
          <w:szCs w:val="24"/>
        </w:rPr>
        <w:t xml:space="preserve">“, </w:t>
      </w:r>
      <w:r w:rsidR="00B05571">
        <w:rPr>
          <w:rFonts w:ascii="Times New Roman" w:hAnsi="Times New Roman"/>
          <w:bCs/>
          <w:sz w:val="24"/>
          <w:szCs w:val="24"/>
        </w:rPr>
        <w:t xml:space="preserve"> ktorého úspešným uchádzačom sa stal</w:t>
      </w:r>
      <w:r w:rsidRPr="00B36802">
        <w:rPr>
          <w:rFonts w:ascii="Times New Roman" w:hAnsi="Times New Roman"/>
          <w:bCs/>
          <w:sz w:val="24"/>
          <w:szCs w:val="24"/>
        </w:rPr>
        <w:t xml:space="preserve"> predávajúci. </w:t>
      </w:r>
    </w:p>
    <w:p w:rsidR="00680114" w:rsidRPr="00B36802" w:rsidRDefault="00680114" w:rsidP="00680114">
      <w:pPr>
        <w:pStyle w:val="Odsekzoznamu"/>
        <w:spacing w:after="0"/>
        <w:ind w:left="0"/>
        <w:jc w:val="both"/>
        <w:rPr>
          <w:rFonts w:ascii="Times New Roman" w:hAnsi="Times New Roman"/>
          <w:sz w:val="24"/>
          <w:szCs w:val="24"/>
        </w:rPr>
      </w:pPr>
      <w:bookmarkStart w:id="0" w:name="_GoBack"/>
      <w:bookmarkEnd w:id="0"/>
    </w:p>
    <w:p w:rsidR="00680114" w:rsidRPr="00B36802" w:rsidRDefault="00680114" w:rsidP="00680114">
      <w:pPr>
        <w:jc w:val="both"/>
        <w:rPr>
          <w:rFonts w:ascii="Times New Roman" w:hAnsi="Times New Roman"/>
          <w:b/>
          <w:bCs/>
          <w:sz w:val="24"/>
          <w:szCs w:val="24"/>
        </w:rPr>
      </w:pPr>
      <w:r w:rsidRPr="00B36802">
        <w:rPr>
          <w:rFonts w:ascii="Times New Roman" w:hAnsi="Times New Roman"/>
          <w:b/>
          <w:bCs/>
          <w:sz w:val="24"/>
          <w:szCs w:val="24"/>
        </w:rPr>
        <w:t>Článok I</w:t>
      </w:r>
    </w:p>
    <w:p w:rsidR="00680114" w:rsidRPr="00B36802" w:rsidRDefault="00680114" w:rsidP="00680114">
      <w:pPr>
        <w:jc w:val="both"/>
        <w:rPr>
          <w:rFonts w:ascii="Times New Roman" w:hAnsi="Times New Roman"/>
          <w:b/>
          <w:bCs/>
          <w:sz w:val="24"/>
          <w:szCs w:val="24"/>
        </w:rPr>
      </w:pPr>
      <w:r w:rsidRPr="00B36802">
        <w:rPr>
          <w:rFonts w:ascii="Times New Roman" w:hAnsi="Times New Roman"/>
          <w:b/>
          <w:bCs/>
          <w:sz w:val="24"/>
          <w:szCs w:val="24"/>
        </w:rPr>
        <w:t>Predmet Zmluvy</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1.1 Účelom tejto zmluvy je ustanoviť rámcové zmluvné podmienky pre uzatváranie čiastkových objednávok (ďalej len „objednávok“) medzi predávajúcim a kupujúcim, s cieľom zabezpečiť opakovanú a kontinuálnu dodávku potravín pre </w:t>
      </w:r>
      <w:r w:rsidR="00B05571" w:rsidRPr="00B05571">
        <w:rPr>
          <w:rFonts w:ascii="Times New Roman" w:hAnsi="Times New Roman"/>
          <w:bCs/>
          <w:sz w:val="24"/>
          <w:szCs w:val="24"/>
        </w:rPr>
        <w:t>ŠJ ako súčasť MŠ Klasov</w:t>
      </w:r>
      <w:r w:rsidRPr="00B36802">
        <w:rPr>
          <w:rFonts w:ascii="Times New Roman" w:hAnsi="Times New Roman"/>
          <w:b/>
          <w:sz w:val="24"/>
          <w:szCs w:val="24"/>
        </w:rPr>
        <w:t xml:space="preserve"> </w:t>
      </w:r>
      <w:r w:rsidRPr="00B36802">
        <w:rPr>
          <w:rFonts w:ascii="Times New Roman" w:hAnsi="Times New Roman"/>
          <w:sz w:val="24"/>
          <w:szCs w:val="24"/>
        </w:rPr>
        <w:t xml:space="preserve">v závislosti od požiadaviek a potrieb kupujúceho, za podmienok ustanovených touto zmluvou a jednotlivými  objednávkami.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1.2 Vzájomné práva a povinnosti zmluvných strán sa budú riadiť ustanoveniami tejto zmluvy, pokiaľ objednávka uzavretá medzi zmluvnými stranami na základe a v rozsahu tejto zmluvy neustanoví inak.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1.3 Predmetom tejto zmluvy je záväzok predávajúceho počas platnosti a účinnosti tejto zmluvy riadne a včas dodávať kupujúcemu tovar špecifikovaný v</w:t>
      </w:r>
      <w:r w:rsidR="00C06D11">
        <w:rPr>
          <w:rFonts w:ascii="Times New Roman" w:hAnsi="Times New Roman"/>
          <w:sz w:val="24"/>
          <w:szCs w:val="24"/>
        </w:rPr>
        <w:t>o výzve na predkladanie ponúk</w:t>
      </w:r>
      <w:r w:rsidRPr="00B36802">
        <w:rPr>
          <w:rFonts w:ascii="Times New Roman" w:hAnsi="Times New Roman"/>
          <w:sz w:val="24"/>
          <w:szCs w:val="24"/>
        </w:rPr>
        <w:t xml:space="preserve"> </w:t>
      </w:r>
      <w:r w:rsidR="00C06D11">
        <w:rPr>
          <w:rFonts w:ascii="Times New Roman" w:hAnsi="Times New Roman"/>
          <w:sz w:val="24"/>
          <w:szCs w:val="24"/>
        </w:rPr>
        <w:t>a v</w:t>
      </w:r>
      <w:r w:rsidRPr="00B36802">
        <w:rPr>
          <w:rFonts w:ascii="Times New Roman" w:hAnsi="Times New Roman"/>
          <w:sz w:val="24"/>
          <w:szCs w:val="24"/>
        </w:rPr>
        <w:t xml:space="preserve"> Prílohe č. 2</w:t>
      </w:r>
      <w:r w:rsidR="00C06D11">
        <w:rPr>
          <w:rFonts w:ascii="Times New Roman" w:hAnsi="Times New Roman"/>
          <w:sz w:val="24"/>
          <w:szCs w:val="24"/>
        </w:rPr>
        <w:t xml:space="preserve"> </w:t>
      </w:r>
      <w:r w:rsidRPr="00B36802">
        <w:rPr>
          <w:rFonts w:ascii="Times New Roman" w:hAnsi="Times New Roman"/>
          <w:sz w:val="24"/>
          <w:szCs w:val="24"/>
        </w:rPr>
        <w:t xml:space="preserve"> „</w:t>
      </w:r>
      <w:r w:rsidR="00C06D11">
        <w:rPr>
          <w:rFonts w:ascii="Times New Roman" w:hAnsi="Times New Roman"/>
          <w:sz w:val="24"/>
          <w:szCs w:val="24"/>
        </w:rPr>
        <w:t>Návrh na plnenie kritérií –cenová ponuka“</w:t>
      </w:r>
    </w:p>
    <w:p w:rsidR="00680114" w:rsidRPr="00B36802" w:rsidRDefault="00680114" w:rsidP="00680114">
      <w:pPr>
        <w:tabs>
          <w:tab w:val="left" w:pos="1418"/>
        </w:tabs>
        <w:jc w:val="both"/>
        <w:rPr>
          <w:rFonts w:ascii="Times New Roman" w:hAnsi="Times New Roman"/>
          <w:sz w:val="24"/>
          <w:szCs w:val="24"/>
        </w:rPr>
      </w:pPr>
      <w:r w:rsidRPr="00B36802">
        <w:rPr>
          <w:rFonts w:ascii="Times New Roman" w:hAnsi="Times New Roman"/>
          <w:sz w:val="24"/>
          <w:szCs w:val="24"/>
        </w:rPr>
        <w:t xml:space="preserve">1.4 Kupujúci pri realizácii dodávok tovaru predávajúcim bude vykonávať kontrolu preberaného tovaru z dôvodu overenia či dodaný tovar má požadovanú kvalitu a spĺňa parametre čerstvosti </w:t>
      </w:r>
      <w:r w:rsidR="00C06D11">
        <w:rPr>
          <w:rFonts w:ascii="Times New Roman" w:hAnsi="Times New Roman"/>
          <w:sz w:val="24"/>
          <w:szCs w:val="24"/>
        </w:rPr>
        <w:t>tovaru a neuplynula viac ako 1/3</w:t>
      </w:r>
      <w:r w:rsidRPr="00B36802">
        <w:rPr>
          <w:rFonts w:ascii="Times New Roman" w:hAnsi="Times New Roman"/>
          <w:sz w:val="24"/>
          <w:szCs w:val="24"/>
        </w:rPr>
        <w:t xml:space="preserve"> z doby spotreby overením aký čas zostáva do dátumu spotreby</w:t>
      </w:r>
      <w:r w:rsidR="00C06D11">
        <w:rPr>
          <w:rFonts w:ascii="Times New Roman" w:hAnsi="Times New Roman"/>
          <w:sz w:val="24"/>
          <w:szCs w:val="24"/>
        </w:rPr>
        <w:t>.</w:t>
      </w:r>
      <w:r w:rsidRPr="00B36802">
        <w:rPr>
          <w:rFonts w:ascii="Times New Roman" w:hAnsi="Times New Roman"/>
          <w:sz w:val="24"/>
          <w:szCs w:val="24"/>
        </w:rPr>
        <w:t xml:space="preserve"> </w:t>
      </w:r>
      <w:r w:rsidR="0004185D">
        <w:rPr>
          <w:rFonts w:ascii="Times New Roman" w:hAnsi="Times New Roman"/>
          <w:sz w:val="24"/>
          <w:szCs w:val="24"/>
        </w:rPr>
        <w:t xml:space="preserve">Kupujúci pri preberaní tovaru </w:t>
      </w:r>
      <w:r w:rsidR="00883E31">
        <w:rPr>
          <w:rFonts w:ascii="Times New Roman" w:hAnsi="Times New Roman"/>
          <w:sz w:val="24"/>
          <w:szCs w:val="24"/>
        </w:rPr>
        <w:t>preverí dodané množstvo tovaru</w:t>
      </w:r>
      <w:r w:rsidR="0004185D">
        <w:rPr>
          <w:rFonts w:ascii="Times New Roman" w:hAnsi="Times New Roman"/>
          <w:sz w:val="24"/>
          <w:szCs w:val="24"/>
        </w:rPr>
        <w:t xml:space="preserve"> kontrolným vážením.</w:t>
      </w:r>
    </w:p>
    <w:p w:rsidR="00680114" w:rsidRPr="00B36802" w:rsidRDefault="00680114" w:rsidP="00680114">
      <w:pPr>
        <w:tabs>
          <w:tab w:val="left" w:pos="1418"/>
        </w:tabs>
        <w:jc w:val="both"/>
        <w:rPr>
          <w:rFonts w:ascii="Times New Roman" w:hAnsi="Times New Roman"/>
          <w:sz w:val="24"/>
          <w:szCs w:val="24"/>
        </w:rPr>
      </w:pPr>
      <w:r w:rsidRPr="00B36802">
        <w:rPr>
          <w:rFonts w:ascii="Times New Roman" w:hAnsi="Times New Roman"/>
          <w:sz w:val="24"/>
          <w:szCs w:val="24"/>
        </w:rPr>
        <w:t>1.5 V prípade ak predávajúci poruší zásadu čerstvosti a kvality dodaného tovaru, kupujúci tento nepreberie, uvedenú skutočnosť zaznamená na dodacom liste a bude to považo</w:t>
      </w:r>
      <w:r w:rsidR="00883E31">
        <w:rPr>
          <w:rFonts w:ascii="Times New Roman" w:hAnsi="Times New Roman"/>
          <w:sz w:val="24"/>
          <w:szCs w:val="24"/>
        </w:rPr>
        <w:t>vať za hrubé porušenie zmluvy. V prípade ak množstvo uvedené na dodacom liste sa nezhoduje s množstvom tovaru zisteným pri kontrolnom vážení pri preberaní tovaru, sa zistená váha zaznamená v dodacom liste a predávajúci vystaví faktúru len na množstvo tovaru, ktoré bolo reálne dodané kupujúcemu.</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1.6 V prípade bezproblémového dodania tovaru predávajúcim sa kupujúci zaväzuje riadne a včas dodaný tovar od predávajúceho prevziať a zaplatiť predávajúcemu kúpnu cenu, určenú v súlade s čl. III. tejto zmluvy.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1.7 Kupujúci je oprávnený v objednávke objednať aj taký tovar, ktorý nie je uvedený v Prílohe č. 2 k tejto zmluve alebo iný druh tovaru na základe zmenených požiadaviek na výživové a nutričné hodnoty stravy pre klientov.</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lastRenderedPageBreak/>
        <w:t xml:space="preserve">1.8 Predávajúci sa zaväzuje počas celého trvania tejto zmluvy mať v obchodnej ponuke a k dispozícii pre kupujúceho celý sortiment tovaru podľa Prílohy č. 2 tejto zmluvy.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1.9 Zmluvné strany sa dohodli, že rozsah a množstvo tovaru uvedené v Prílohe č. 2 k tejto zmluve je len orientačné a skutočne odobrané množstvo sa bude odvíjať od skutočných potrieb kupujúceho po dobu trvania tejto zmluvy.</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1.10 Predávajúci sa touto zmluvou zaväzuje dodávať tovar, ktorý musí spĺňať všetky zákonom stanovené normy a musí byť</w:t>
      </w:r>
      <w:r w:rsidR="00C06D11">
        <w:rPr>
          <w:rFonts w:ascii="Times New Roman" w:hAnsi="Times New Roman"/>
          <w:sz w:val="24"/>
          <w:szCs w:val="24"/>
        </w:rPr>
        <w:t xml:space="preserve"> slovenského pôvodu a</w:t>
      </w:r>
      <w:r w:rsidRPr="00B36802">
        <w:rPr>
          <w:rFonts w:ascii="Times New Roman" w:hAnsi="Times New Roman"/>
          <w:sz w:val="24"/>
          <w:szCs w:val="24"/>
        </w:rPr>
        <w:t xml:space="preserve"> 1. akostnej triedy. Predávajúci bude všetky plnenia tejto zmluvy vykonávať v súlade s príslušnými právnymi predpismi a štandardmi kvality uplatňujúcimi sa v danej oblasti. </w:t>
      </w:r>
    </w:p>
    <w:p w:rsidR="00680114" w:rsidRDefault="00680114" w:rsidP="00680114">
      <w:pPr>
        <w:jc w:val="both"/>
        <w:rPr>
          <w:rFonts w:ascii="Times New Roman" w:hAnsi="Times New Roman"/>
          <w:sz w:val="24"/>
          <w:szCs w:val="24"/>
        </w:rPr>
      </w:pPr>
      <w:r w:rsidRPr="00B36802">
        <w:rPr>
          <w:rFonts w:ascii="Times New Roman" w:hAnsi="Times New Roman"/>
          <w:sz w:val="24"/>
          <w:szCs w:val="24"/>
        </w:rPr>
        <w:t>1.11 Predávajúci prehlasuje, že na dodanie Tovaru je oprávnený podľa platných právnych predpisov.</w:t>
      </w:r>
    </w:p>
    <w:p w:rsidR="00C06D11" w:rsidRPr="00B36802" w:rsidRDefault="00C06D11" w:rsidP="00680114">
      <w:pPr>
        <w:jc w:val="both"/>
        <w:rPr>
          <w:rFonts w:ascii="Times New Roman" w:hAnsi="Times New Roman"/>
          <w:sz w:val="24"/>
          <w:szCs w:val="24"/>
        </w:rPr>
      </w:pP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II.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Dodacie podmienky</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 xml:space="preserve">2.1 Predávajúci sa zaväzuje dodávať kupujúcemu tovar podľa článku I. tejto zmluvy priebežne počas platnosti tejto zmluvy do miesta dodania tovaru </w:t>
      </w:r>
      <w:r w:rsidR="0003223E">
        <w:rPr>
          <w:rFonts w:ascii="Times New Roman" w:hAnsi="Times New Roman"/>
          <w:sz w:val="24"/>
          <w:szCs w:val="24"/>
        </w:rPr>
        <w:t>v dňoch školského vyučovania  v ranných hodinách 2-3 krát do týždňa,</w:t>
      </w:r>
      <w:r w:rsidRPr="00B36802">
        <w:rPr>
          <w:rFonts w:ascii="Times New Roman" w:hAnsi="Times New Roman"/>
          <w:sz w:val="24"/>
          <w:szCs w:val="24"/>
        </w:rPr>
        <w:t xml:space="preserve"> na základe telefonického alebo mailového zadania zodpovednou osobou kupujúceho (príp. aj prostredníctvom iných vzájomne dohodnutých elektronických systémov predávajúceho). Spolu s tovarom bude doručený dodací list</w:t>
      </w:r>
      <w:r w:rsidR="0003223E">
        <w:rPr>
          <w:rFonts w:ascii="Times New Roman" w:hAnsi="Times New Roman"/>
          <w:sz w:val="24"/>
          <w:szCs w:val="24"/>
        </w:rPr>
        <w:t xml:space="preserve"> alebo faktúra.</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2.2 Kupujúci si vyhradzuje právo</w:t>
      </w:r>
      <w:r w:rsidR="0003223E">
        <w:rPr>
          <w:rFonts w:ascii="Times New Roman" w:hAnsi="Times New Roman"/>
          <w:sz w:val="24"/>
          <w:szCs w:val="24"/>
        </w:rPr>
        <w:t xml:space="preserve"> upraviť objednávku tovaru do 14:</w:t>
      </w:r>
      <w:r w:rsidRPr="00B36802">
        <w:rPr>
          <w:rFonts w:ascii="Times New Roman" w:hAnsi="Times New Roman"/>
          <w:sz w:val="24"/>
          <w:szCs w:val="24"/>
        </w:rPr>
        <w:t>00 hod. v deň pred dňom dodania tovaru.</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 xml:space="preserve">2.3 Tovar bude dodávaný na základe objednávok vystavených zodpovednou osobou kupujúceho, ktoré budú obsahovať množstvo, druh tovaru, požadované miesto dodania a lehotu plnenia. V prípade oneskorenia predložených objednávok predávajúci nemôže byť sankcionovaný za neúplné, oneskorené dodanie tovaru. </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2.4 Predávajúci je povinný potvrdiť príjem a akceptáciu objednávky, a to rovnakou formou, ako bola objednávka doručená predávajúcemu. Potvrdením objednávky zo strany predávajúceho sa považuje objednávka za uzavretú, s tým, že predávajúci je povinný dodať kupujúcemu tovar podľa príslušnej objednávky do dohodnutého miesta dodania v dobe dodania určenej v objednávke alebo v tejto zmluve.</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2.5 Povinnosť predávajúceho dodať kupujúcemu tovar je splnená tým, že kupujúcemu umožní s tovarom nakladať (t. j. tovar prevziať) v dohodnutom mieste dodania.</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2.6 V prípade prekážok spočívajúcich vo vyššej moci, ktoré predávajúcemu bránia v splnení jeho povinností dodať tovar kupujúcemu v dojednanej dobe podľa riadnej a úplnej objednávky, predlžuje sa lehota na dodanie tovaru o dobu trvania týchto prekážok. Predávajúci sa zaväzuje, že vznik a predpokladanú dobu trvania prekážok podľa prvej vety oznámi bez zbytočného odkladu kupujúcemu.</w:t>
      </w:r>
    </w:p>
    <w:p w:rsidR="00680114" w:rsidRPr="00B36802" w:rsidRDefault="00680114" w:rsidP="00680114">
      <w:pPr>
        <w:spacing w:before="120" w:line="20" w:lineRule="atLeast"/>
        <w:jc w:val="both"/>
        <w:rPr>
          <w:rFonts w:ascii="Times New Roman" w:hAnsi="Times New Roman"/>
          <w:sz w:val="24"/>
          <w:szCs w:val="24"/>
        </w:rPr>
      </w:pPr>
      <w:r w:rsidRPr="00B36802">
        <w:rPr>
          <w:rFonts w:ascii="Times New Roman" w:hAnsi="Times New Roman"/>
          <w:sz w:val="24"/>
          <w:szCs w:val="24"/>
        </w:rPr>
        <w:lastRenderedPageBreak/>
        <w:t xml:space="preserve">2.8 Súčasťou záväzku predávajúceho podľa tejto zmluvy sú aj služby spojené s dodaním tovaru, t. j. zabezpečenie kompletizácie tovaru, balenie tovaru, jeho doprava a vyloženie  v mieste plnenia. </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2.9 Dopravu predmetu kúpy na miesto dodania, určené kupujúcim v objednávke, zabezpečuje predávajúci na vlastné náklady tak, aby bola zabezpečená dostatočná ochrana pred jeho poškodením alebo znehodnotením.</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2.10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pekárenských výrobkov a ich uvádzanie na trh v Slovenskej republike, resp. uvádzanie na trh a vývoz do členských štátov Európskej únie.</w:t>
      </w:r>
    </w:p>
    <w:p w:rsidR="00680114" w:rsidRPr="00B36802" w:rsidRDefault="00680114" w:rsidP="00680114">
      <w:pPr>
        <w:jc w:val="both"/>
        <w:rPr>
          <w:rFonts w:ascii="Times New Roman" w:hAnsi="Times New Roman"/>
          <w:sz w:val="24"/>
          <w:szCs w:val="24"/>
        </w:rPr>
      </w:pP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III.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Kúpna cena</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3.1 Kúpna cena je stanovená podľa zákona NR SR 18/1996 Z. z. o cenách v znení neskorších predpisov a vyhlášky MF SR č. 87/1996 Z. z., ktorou sa vykonáva zákon NR SR č. 18/1996 </w:t>
      </w:r>
      <w:proofErr w:type="spellStart"/>
      <w:r w:rsidRPr="00B36802">
        <w:rPr>
          <w:rFonts w:ascii="Times New Roman" w:hAnsi="Times New Roman"/>
          <w:sz w:val="24"/>
          <w:szCs w:val="24"/>
        </w:rPr>
        <w:t>Z.z</w:t>
      </w:r>
      <w:proofErr w:type="spellEnd"/>
      <w:r w:rsidRPr="00B36802">
        <w:rPr>
          <w:rFonts w:ascii="Times New Roman" w:hAnsi="Times New Roman"/>
          <w:sz w:val="24"/>
          <w:szCs w:val="24"/>
        </w:rPr>
        <w:t>. o cenách v znení neskorších predpisov.</w:t>
      </w:r>
    </w:p>
    <w:p w:rsidR="00680114" w:rsidRPr="00B36802" w:rsidRDefault="00680114" w:rsidP="00680114">
      <w:pPr>
        <w:spacing w:before="120"/>
        <w:jc w:val="both"/>
        <w:rPr>
          <w:rFonts w:ascii="Times New Roman" w:hAnsi="Times New Roman"/>
          <w:sz w:val="24"/>
          <w:szCs w:val="24"/>
        </w:rPr>
      </w:pPr>
      <w:r w:rsidRPr="00B36802">
        <w:rPr>
          <w:rFonts w:ascii="Times New Roman" w:hAnsi="Times New Roman"/>
          <w:sz w:val="24"/>
          <w:szCs w:val="24"/>
        </w:rPr>
        <w:t>Kúpna cena tovaru bez DPH ....................................</w:t>
      </w:r>
    </w:p>
    <w:p w:rsidR="00680114" w:rsidRPr="00B36802" w:rsidRDefault="00680114" w:rsidP="00680114">
      <w:pPr>
        <w:spacing w:before="120"/>
        <w:jc w:val="both"/>
        <w:rPr>
          <w:rFonts w:ascii="Times New Roman" w:hAnsi="Times New Roman"/>
          <w:sz w:val="24"/>
          <w:szCs w:val="24"/>
        </w:rPr>
      </w:pPr>
      <w:r w:rsidRPr="00B36802">
        <w:rPr>
          <w:rFonts w:ascii="Times New Roman" w:hAnsi="Times New Roman"/>
          <w:sz w:val="24"/>
          <w:szCs w:val="24"/>
        </w:rPr>
        <w:t>Kúpna cena je stanovená vrátane obalu</w:t>
      </w:r>
      <w:r w:rsidR="0004185D">
        <w:rPr>
          <w:rFonts w:ascii="Times New Roman" w:hAnsi="Times New Roman"/>
          <w:sz w:val="24"/>
          <w:szCs w:val="24"/>
        </w:rPr>
        <w:t>, dopravy do miesta plnenia</w:t>
      </w:r>
      <w:r w:rsidRPr="00B36802">
        <w:rPr>
          <w:rFonts w:ascii="Times New Roman" w:hAnsi="Times New Roman"/>
          <w:sz w:val="24"/>
          <w:szCs w:val="24"/>
        </w:rPr>
        <w:t xml:space="preserve"> a ďalších nákladov spojených s dodávkou tovaru na miesto určenia.</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3.2 Zmluvná cena bude za plnenie objednávky stanovená ako násobok jednotkovej ceny príslušného tovaru podľa Prílohy č. 2 tejto zmluvy a počtu jednotiek daného tovaru.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3.3 Ak sa do termínu dodávky tovaru zvýšia náklady vyplývajúce zo zmien platných právnych predpisov, bankových sadzieb, rozhodnutí štátnych organov a iných podmienok, ktoré v čase uzavretia zmluvy nebolo možné predpokladať, predávajúci je oprávnený navrhnúť úpravu cien.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3.4 Predávajúci sa zaväzuje kupujúcemu znížiť jednotkové ceny kedykoľvek počas trvania zmluvy, a to v prípade zavedenia tzv. akciových cien tovaru na trhu (ďalej len „akciové ceny“), a to aj bez vyzvania kupujúcim, priamo znížením ceny vo faktúre vystavenej a doručenej kupujúcemu po dodaní tovaru, ktorého sa akciové ceny týkajú.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3.5 Kupujúci je oprávnený realizovať prieskum trhu za účelom zistenia aktuálnej ceny tovaru, za ktorú by bolo možné tovar aktuálne kúpiť na trhu (ďalej len „prieskum trhu") a to nasledovne:</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lastRenderedPageBreak/>
        <w:t>a)</w:t>
      </w:r>
      <w:r w:rsidRPr="00B36802">
        <w:rPr>
          <w:rFonts w:ascii="Times New Roman" w:hAnsi="Times New Roman"/>
          <w:sz w:val="24"/>
          <w:szCs w:val="24"/>
        </w:rPr>
        <w:tab/>
        <w:t>Počas trvania zmluvy je zodpovedný zamestnanec kupujúceho oprávnený realizovať prieskum trhu v 6. mesačných intervaloch.</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b)</w:t>
      </w:r>
      <w:r w:rsidRPr="00B36802">
        <w:rPr>
          <w:rFonts w:ascii="Times New Roman" w:hAnsi="Times New Roman"/>
          <w:sz w:val="24"/>
          <w:szCs w:val="24"/>
        </w:rPr>
        <w:tab/>
        <w:t>Prieskum trhu bude realizovaný minimálne prostredníctvom troch nezávislých ponúk na tovar, ktorý ostáva k plneniu zmluvy. Z prieskumu trhu kupujúci vedie písomnú dokumentáciu.</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c)</w:t>
      </w:r>
      <w:r w:rsidRPr="00B36802">
        <w:rPr>
          <w:rFonts w:ascii="Times New Roman" w:hAnsi="Times New Roman"/>
          <w:sz w:val="24"/>
          <w:szCs w:val="24"/>
        </w:rPr>
        <w:tab/>
        <w:t>V prípade, ak priemer ceny za tovar určený z troch ponúk získaných v rámci prieskumu trhu je nižší ako jednotkové ceny zmluvy, je kupujúci oprávnený v objednávke na dodanie tovaru požadovať od predávajúceho dodanie tovaru za cenu zodpovedajúcu sume priemeru medzi tromi najnižšími cenami zistenými z tohto prieskumu trhu a predávajúci sa zaväzuje dodať tovar kupujúcemu za takto určenú cenu. Dokumentácia o výsledkoch prieskumu trhu bude súčasťou objednávky kupujúceho.</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d)</w:t>
      </w:r>
      <w:r w:rsidRPr="00B36802">
        <w:rPr>
          <w:rFonts w:ascii="Times New Roman" w:hAnsi="Times New Roman"/>
          <w:sz w:val="24"/>
          <w:szCs w:val="24"/>
        </w:rPr>
        <w:tab/>
        <w:t>V prípade, ak priemer ceny za tovar určený z troch ponúk získaných v rámci prieskumu trhu je vyšší ako jednotkové ceny zmluvy, je kupujúci oprávnený v aktuálnej objednávke na dodanie tovaru akceptovať zvýšenie cien tovaru pre predávajúceho na základe vypracovaného a podpísaného dodatku zmluvnými stranami, podľa §18 ZVO. Dodanie tovaru za cenu zodpovedajúcu sume priemeru medzi tromi cenami zistenými z tohto prieskumu trhu.  Dokumentácia o výsledkoch prieskumu trhu bude súčasťou dodatku k zmluve.</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3.6 Kupujúci sa zaväzuje predávajúcemu zvýšiť jednotkové ceny počas trvania zmluvy v prípade, ak Ministerstvo pôdohospodárstva a rozvoja vidieka SR na stránke Pôdohospodárskej platobnej agentúry </w:t>
      </w:r>
      <w:hyperlink r:id="rId7" w:history="1">
        <w:r w:rsidRPr="00B36802">
          <w:rPr>
            <w:rStyle w:val="Hypertextovprepojenie"/>
            <w:rFonts w:ascii="Times New Roman" w:hAnsi="Times New Roman"/>
            <w:sz w:val="24"/>
            <w:szCs w:val="24"/>
          </w:rPr>
          <w:t>www.apa.sk</w:t>
        </w:r>
      </w:hyperlink>
      <w:r w:rsidRPr="00B36802">
        <w:rPr>
          <w:rFonts w:ascii="Times New Roman" w:hAnsi="Times New Roman"/>
          <w:sz w:val="24"/>
          <w:szCs w:val="24"/>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8" w:history="1">
        <w:r w:rsidRPr="00B36802">
          <w:rPr>
            <w:rStyle w:val="Hypertextovprepojenie"/>
            <w:rFonts w:ascii="Times New Roman" w:hAnsi="Times New Roman"/>
            <w:sz w:val="24"/>
            <w:szCs w:val="24"/>
          </w:rPr>
          <w:t>www.apa.sk</w:t>
        </w:r>
      </w:hyperlink>
      <w:r w:rsidRPr="00B36802">
        <w:rPr>
          <w:rFonts w:ascii="Times New Roman" w:hAnsi="Times New Roman"/>
          <w:sz w:val="24"/>
          <w:szCs w:val="24"/>
        </w:rPr>
        <w:t xml:space="preserve">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3.7 Kúpna cena môže byť po dohode zmluvných strán zvýšená o mieru inflácie v SR potvrdenú Štatistickým úradom SR, formou podpísaného dodatku k zmluve.</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IV.</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Platobné podmienky</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4.1 Predmetom fakturácie bude len skutočne objednaný, dodaný a kupujúcim prebraný druh tovaru podľa potreby kupujúceho počas trvania zmluvy. K fakturovaným cenám za dodaný tovar bude uplatnená DPH v zmysle platných právnych predpisov Slovenskej republiky v čase fakturácie.</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4.2 Kúpna cena je splatná na základe faktúry, ktorá bude kupujúcemu predkladaná </w:t>
      </w:r>
      <w:r w:rsidR="0004185D">
        <w:rPr>
          <w:rFonts w:ascii="Times New Roman" w:hAnsi="Times New Roman"/>
          <w:sz w:val="24"/>
          <w:szCs w:val="24"/>
        </w:rPr>
        <w:t>za každú objednávku</w:t>
      </w:r>
      <w:r w:rsidRPr="00B36802">
        <w:rPr>
          <w:rFonts w:ascii="Times New Roman" w:hAnsi="Times New Roman"/>
          <w:sz w:val="24"/>
          <w:szCs w:val="24"/>
        </w:rPr>
        <w:t>. Faktúry musia obsahovať náležitosti daňového dokladu a špecifikáciu ceny, povinnou prílohou faktúry je dodací list skutočne prebraného tovaru kupujúcim. Le</w:t>
      </w:r>
      <w:r w:rsidR="0004185D">
        <w:rPr>
          <w:rFonts w:ascii="Times New Roman" w:hAnsi="Times New Roman"/>
          <w:sz w:val="24"/>
          <w:szCs w:val="24"/>
        </w:rPr>
        <w:t>hota splatnosti faktúry je do 14</w:t>
      </w:r>
      <w:r w:rsidRPr="00B36802">
        <w:rPr>
          <w:rFonts w:ascii="Times New Roman" w:hAnsi="Times New Roman"/>
          <w:sz w:val="24"/>
          <w:szCs w:val="24"/>
        </w:rPr>
        <w:t xml:space="preserve"> dní odo dňa jej doručenia. Pre účely tejto zmluvy sa za deň úhrady považuje deň odoslania príslušnej finančnej sumy z účtu kupujúceho na účet predávajúceho.</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lastRenderedPageBreak/>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4.4 Faktúra bude doručená vždy </w:t>
      </w:r>
      <w:r w:rsidR="0004185D">
        <w:rPr>
          <w:rFonts w:ascii="Times New Roman" w:hAnsi="Times New Roman"/>
          <w:sz w:val="24"/>
          <w:szCs w:val="24"/>
        </w:rPr>
        <w:t>do Školskej jedá</w:t>
      </w:r>
      <w:r w:rsidR="00883E31">
        <w:rPr>
          <w:rFonts w:ascii="Times New Roman" w:hAnsi="Times New Roman"/>
          <w:sz w:val="24"/>
          <w:szCs w:val="24"/>
        </w:rPr>
        <w:t>lne v Klasove alebo</w:t>
      </w:r>
      <w:r w:rsidRPr="00B36802">
        <w:rPr>
          <w:rFonts w:ascii="Times New Roman" w:hAnsi="Times New Roman"/>
          <w:sz w:val="24"/>
          <w:szCs w:val="24"/>
        </w:rPr>
        <w:t xml:space="preserve"> na e-mailovú adresu </w:t>
      </w:r>
      <w:hyperlink r:id="rId9" w:history="1">
        <w:r w:rsidR="00883E31" w:rsidRPr="00E163EC">
          <w:rPr>
            <w:rStyle w:val="Hypertextovprepojenie"/>
            <w:rFonts w:ascii="Times New Roman" w:hAnsi="Times New Roman"/>
            <w:sz w:val="24"/>
            <w:szCs w:val="24"/>
          </w:rPr>
          <w:t>jedalenklasov@gmail.com</w:t>
        </w:r>
      </w:hyperlink>
      <w:r w:rsidR="00883E31">
        <w:rPr>
          <w:rFonts w:ascii="Times New Roman" w:hAnsi="Times New Roman"/>
          <w:sz w:val="24"/>
          <w:szCs w:val="24"/>
        </w:rPr>
        <w:t>.</w:t>
      </w:r>
    </w:p>
    <w:p w:rsidR="00680114" w:rsidRPr="00C94139" w:rsidRDefault="00680114" w:rsidP="00680114">
      <w:pPr>
        <w:jc w:val="both"/>
        <w:rPr>
          <w:rFonts w:ascii="Times New Roman" w:hAnsi="Times New Roman"/>
          <w:sz w:val="24"/>
          <w:szCs w:val="24"/>
        </w:rPr>
      </w:pPr>
      <w:r w:rsidRPr="00B36802">
        <w:rPr>
          <w:rFonts w:ascii="Times New Roman" w:hAnsi="Times New Roman"/>
          <w:sz w:val="24"/>
          <w:szCs w:val="24"/>
        </w:rPr>
        <w:t>4.5 Predávajúcemu sa umožňuje realizovať elektronickú fakturáciu v zmysle § 2 Zákona č. 215/2019 Z. z. o zaručenej elektronickej fakturácii a centrálnom ekonomickom systéme.</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V.</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Možnosť odmietnutia tovaru</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w:t>
      </w:r>
      <w:r w:rsidR="00883E31">
        <w:rPr>
          <w:rFonts w:ascii="Times New Roman" w:hAnsi="Times New Roman"/>
          <w:sz w:val="24"/>
          <w:szCs w:val="24"/>
        </w:rPr>
        <w:t>tovaru a  uplynula viac ako  1/3</w:t>
      </w:r>
      <w:r w:rsidRPr="00B36802">
        <w:rPr>
          <w:rFonts w:ascii="Times New Roman" w:hAnsi="Times New Roman"/>
          <w:sz w:val="24"/>
          <w:szCs w:val="24"/>
        </w:rPr>
        <w:t xml:space="preserve"> z d</w:t>
      </w:r>
      <w:r w:rsidR="00883E31">
        <w:rPr>
          <w:rFonts w:ascii="Times New Roman" w:hAnsi="Times New Roman"/>
          <w:sz w:val="24"/>
          <w:szCs w:val="24"/>
        </w:rPr>
        <w:t>oby spotreby tovaru</w:t>
      </w:r>
      <w:r w:rsidRPr="00B36802">
        <w:rPr>
          <w:rFonts w:ascii="Times New Roman" w:hAnsi="Times New Roman"/>
          <w:sz w:val="24"/>
          <w:szCs w:val="24"/>
        </w:rPr>
        <w:t>. V prípade ak predávajúci poruší zásadu čerstvosti a kvality dodaného tovaru, kupujúci tento nepreberie a bude to považovať za hrubé porušenie zmluvy.</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VI.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 xml:space="preserve">Zodpovednosť za </w:t>
      </w:r>
      <w:proofErr w:type="spellStart"/>
      <w:r w:rsidRPr="00B36802">
        <w:rPr>
          <w:rFonts w:ascii="Times New Roman" w:hAnsi="Times New Roman"/>
          <w:b/>
          <w:sz w:val="24"/>
          <w:szCs w:val="24"/>
        </w:rPr>
        <w:t>vady</w:t>
      </w:r>
      <w:proofErr w:type="spellEnd"/>
      <w:r w:rsidRPr="00B36802">
        <w:rPr>
          <w:rFonts w:ascii="Times New Roman" w:hAnsi="Times New Roman"/>
          <w:b/>
          <w:sz w:val="24"/>
          <w:szCs w:val="24"/>
        </w:rPr>
        <w:t xml:space="preserve"> a akosť tovarov</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 z. o potravinách v znení neskorších predpisov a Vyhláškam v súlade s Potravinovým kódexom SR.</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B36802">
        <w:rPr>
          <w:rFonts w:ascii="Times New Roman" w:hAnsi="Times New Roman"/>
          <w:sz w:val="24"/>
          <w:szCs w:val="24"/>
        </w:rPr>
        <w:t>vady</w:t>
      </w:r>
      <w:proofErr w:type="spellEnd"/>
      <w:r w:rsidRPr="00B36802">
        <w:rPr>
          <w:rFonts w:ascii="Times New Roman" w:hAnsi="Times New Roman"/>
          <w:sz w:val="24"/>
          <w:szCs w:val="24"/>
        </w:rPr>
        <w:t xml:space="preserve">,  kupujúci si vyhradzuje právo neprevziať tovar so zjavnými </w:t>
      </w:r>
      <w:proofErr w:type="spellStart"/>
      <w:r w:rsidRPr="00B36802">
        <w:rPr>
          <w:rFonts w:ascii="Times New Roman" w:hAnsi="Times New Roman"/>
          <w:sz w:val="24"/>
          <w:szCs w:val="24"/>
        </w:rPr>
        <w:t>vadami</w:t>
      </w:r>
      <w:proofErr w:type="spellEnd"/>
      <w:r w:rsidRPr="00B36802">
        <w:rPr>
          <w:rFonts w:ascii="Times New Roman" w:hAnsi="Times New Roman"/>
          <w:sz w:val="24"/>
          <w:szCs w:val="24"/>
        </w:rPr>
        <w:t xml:space="preserve">. Prípadné skryté </w:t>
      </w:r>
      <w:proofErr w:type="spellStart"/>
      <w:r w:rsidRPr="00B36802">
        <w:rPr>
          <w:rFonts w:ascii="Times New Roman" w:hAnsi="Times New Roman"/>
          <w:sz w:val="24"/>
          <w:szCs w:val="24"/>
        </w:rPr>
        <w:t>vady</w:t>
      </w:r>
      <w:proofErr w:type="spellEnd"/>
      <w:r w:rsidRPr="00B36802">
        <w:rPr>
          <w:rFonts w:ascii="Times New Roman" w:hAnsi="Times New Roman"/>
          <w:sz w:val="24"/>
          <w:szCs w:val="24"/>
        </w:rPr>
        <w:t xml:space="preserve"> alebo zjavné </w:t>
      </w:r>
      <w:proofErr w:type="spellStart"/>
      <w:r w:rsidRPr="00B36802">
        <w:rPr>
          <w:rFonts w:ascii="Times New Roman" w:hAnsi="Times New Roman"/>
          <w:sz w:val="24"/>
          <w:szCs w:val="24"/>
        </w:rPr>
        <w:t>vady</w:t>
      </w:r>
      <w:proofErr w:type="spellEnd"/>
      <w:r w:rsidRPr="00B36802">
        <w:rPr>
          <w:rFonts w:ascii="Times New Roman" w:hAnsi="Times New Roman"/>
          <w:sz w:val="24"/>
          <w:szCs w:val="24"/>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680114" w:rsidRPr="00B36802" w:rsidRDefault="008F62CA" w:rsidP="00680114">
      <w:pPr>
        <w:jc w:val="both"/>
        <w:rPr>
          <w:rFonts w:ascii="Times New Roman" w:hAnsi="Times New Roman"/>
          <w:sz w:val="24"/>
          <w:szCs w:val="24"/>
        </w:rPr>
      </w:pPr>
      <w:r>
        <w:rPr>
          <w:rFonts w:ascii="Times New Roman" w:hAnsi="Times New Roman"/>
          <w:sz w:val="24"/>
          <w:szCs w:val="24"/>
        </w:rPr>
        <w:t>6.3</w:t>
      </w:r>
      <w:r w:rsidR="00680114" w:rsidRPr="00B36802">
        <w:rPr>
          <w:rFonts w:ascii="Times New Roman" w:hAnsi="Times New Roman"/>
          <w:sz w:val="24"/>
          <w:szCs w:val="24"/>
        </w:rPr>
        <w:t xml:space="preserve"> Ak kupujúci zistí </w:t>
      </w:r>
      <w:r>
        <w:rPr>
          <w:rFonts w:ascii="Times New Roman" w:hAnsi="Times New Roman"/>
          <w:sz w:val="24"/>
          <w:szCs w:val="24"/>
        </w:rPr>
        <w:t xml:space="preserve">kvalitatívne nedostatky pri dodaní tovaru, </w:t>
      </w:r>
      <w:r w:rsidR="00680114" w:rsidRPr="00B36802">
        <w:rPr>
          <w:rFonts w:ascii="Times New Roman" w:hAnsi="Times New Roman"/>
          <w:sz w:val="24"/>
          <w:szCs w:val="24"/>
        </w:rPr>
        <w:t xml:space="preserve">má právo </w:t>
      </w:r>
      <w:r>
        <w:rPr>
          <w:rFonts w:ascii="Times New Roman" w:hAnsi="Times New Roman"/>
          <w:sz w:val="24"/>
          <w:szCs w:val="24"/>
        </w:rPr>
        <w:t>tovar</w:t>
      </w:r>
      <w:r w:rsidR="00680114" w:rsidRPr="00B36802">
        <w:rPr>
          <w:rFonts w:ascii="Times New Roman" w:hAnsi="Times New Roman"/>
          <w:sz w:val="24"/>
          <w:szCs w:val="24"/>
        </w:rPr>
        <w:t xml:space="preserve"> odmietnuť t.j. neprevziať, </w:t>
      </w:r>
      <w:r>
        <w:rPr>
          <w:rFonts w:ascii="Times New Roman" w:hAnsi="Times New Roman"/>
          <w:sz w:val="24"/>
          <w:szCs w:val="24"/>
        </w:rPr>
        <w:t xml:space="preserve">a </w:t>
      </w:r>
      <w:r w:rsidR="00680114" w:rsidRPr="00B36802">
        <w:rPr>
          <w:rFonts w:ascii="Times New Roman" w:hAnsi="Times New Roman"/>
          <w:sz w:val="24"/>
          <w:szCs w:val="24"/>
        </w:rPr>
        <w:t xml:space="preserve">voči predávajúcemu </w:t>
      </w:r>
      <w:r>
        <w:rPr>
          <w:rFonts w:ascii="Times New Roman" w:hAnsi="Times New Roman"/>
          <w:sz w:val="24"/>
          <w:szCs w:val="24"/>
        </w:rPr>
        <w:t>si uplatniť reklamáciu</w:t>
      </w:r>
      <w:r w:rsidR="00680114" w:rsidRPr="00B36802">
        <w:rPr>
          <w:rFonts w:ascii="Times New Roman" w:hAnsi="Times New Roman"/>
          <w:sz w:val="24"/>
          <w:szCs w:val="24"/>
        </w:rPr>
        <w:t xml:space="preserve"> s odôvodnením. </w:t>
      </w:r>
    </w:p>
    <w:p w:rsidR="00680114" w:rsidRPr="00B36802" w:rsidRDefault="008F62CA" w:rsidP="00680114">
      <w:pPr>
        <w:jc w:val="both"/>
        <w:rPr>
          <w:rFonts w:ascii="Times New Roman" w:hAnsi="Times New Roman"/>
          <w:sz w:val="24"/>
          <w:szCs w:val="24"/>
        </w:rPr>
      </w:pPr>
      <w:r>
        <w:rPr>
          <w:rFonts w:ascii="Times New Roman" w:hAnsi="Times New Roman"/>
          <w:sz w:val="24"/>
          <w:szCs w:val="24"/>
        </w:rPr>
        <w:t>6.4</w:t>
      </w:r>
      <w:r w:rsidR="00680114" w:rsidRPr="00B36802">
        <w:rPr>
          <w:rFonts w:ascii="Times New Roman" w:hAnsi="Times New Roman"/>
          <w:sz w:val="24"/>
          <w:szCs w:val="24"/>
        </w:rPr>
        <w:t xml:space="preserve"> Kupujúci má nárok na dodanie chýbajúcej časti alebo chýbajúceho množstva tovaru na dodanie náhradného tovaru a to najneskôr do </w:t>
      </w:r>
      <w:r>
        <w:rPr>
          <w:rFonts w:ascii="Times New Roman" w:hAnsi="Times New Roman"/>
          <w:sz w:val="24"/>
          <w:szCs w:val="24"/>
        </w:rPr>
        <w:t>24 hodín</w:t>
      </w:r>
      <w:r w:rsidR="00680114" w:rsidRPr="00B36802">
        <w:rPr>
          <w:rFonts w:ascii="Times New Roman" w:hAnsi="Times New Roman"/>
          <w:sz w:val="24"/>
          <w:szCs w:val="24"/>
        </w:rPr>
        <w:t xml:space="preserve"> od zistenia tejto skutočnosti a neprevzatia pôvodnej dodávky tovaru. </w:t>
      </w:r>
    </w:p>
    <w:p w:rsidR="008F62CA" w:rsidRDefault="00680114" w:rsidP="00680114">
      <w:pPr>
        <w:jc w:val="both"/>
        <w:rPr>
          <w:rFonts w:ascii="Times New Roman" w:hAnsi="Times New Roman"/>
          <w:sz w:val="24"/>
          <w:szCs w:val="24"/>
        </w:rPr>
      </w:pPr>
      <w:r w:rsidRPr="00B36802">
        <w:rPr>
          <w:rFonts w:ascii="Times New Roman" w:hAnsi="Times New Roman"/>
          <w:sz w:val="24"/>
          <w:szCs w:val="24"/>
        </w:rPr>
        <w:lastRenderedPageBreak/>
        <w:t xml:space="preserve">6.6 Predávajúci je povinný </w:t>
      </w:r>
      <w:proofErr w:type="spellStart"/>
      <w:r w:rsidRPr="00B36802">
        <w:rPr>
          <w:rFonts w:ascii="Times New Roman" w:hAnsi="Times New Roman"/>
          <w:sz w:val="24"/>
          <w:szCs w:val="24"/>
        </w:rPr>
        <w:t>vysporiadať</w:t>
      </w:r>
      <w:proofErr w:type="spellEnd"/>
      <w:r w:rsidRPr="00B36802">
        <w:rPr>
          <w:rFonts w:ascii="Times New Roman" w:hAnsi="Times New Roman"/>
          <w:sz w:val="24"/>
          <w:szCs w:val="24"/>
        </w:rPr>
        <w:t xml:space="preserve"> reklamáciu </w:t>
      </w:r>
      <w:r w:rsidR="008F62CA">
        <w:rPr>
          <w:rFonts w:ascii="Times New Roman" w:hAnsi="Times New Roman"/>
          <w:sz w:val="24"/>
          <w:szCs w:val="24"/>
        </w:rPr>
        <w:t>nedostatkov</w:t>
      </w:r>
      <w:r w:rsidRPr="00B36802">
        <w:rPr>
          <w:rFonts w:ascii="Times New Roman" w:hAnsi="Times New Roman"/>
          <w:sz w:val="24"/>
          <w:szCs w:val="24"/>
        </w:rPr>
        <w:t xml:space="preserve"> akosti ihneď.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6.7 Predávajúci je povinný písomne sa vyjadriť k reklamácii najneskôr do 3 dní po jej doručení. Ak sa v tejto lehote nevyjadrí, znamená to, že súhlasí s opodstatnenosťou reklamácie.</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6.8 V ostatných prípadoch, neupravených touto zmluvou, sa budú zmluvné strany riadiť ustanoveniami § 422 a </w:t>
      </w:r>
      <w:proofErr w:type="spellStart"/>
      <w:r w:rsidRPr="00B36802">
        <w:rPr>
          <w:rFonts w:ascii="Times New Roman" w:hAnsi="Times New Roman"/>
          <w:sz w:val="24"/>
          <w:szCs w:val="24"/>
        </w:rPr>
        <w:t>nasl</w:t>
      </w:r>
      <w:proofErr w:type="spellEnd"/>
      <w:r w:rsidRPr="00B36802">
        <w:rPr>
          <w:rFonts w:ascii="Times New Roman" w:hAnsi="Times New Roman"/>
          <w:sz w:val="24"/>
          <w:szCs w:val="24"/>
        </w:rPr>
        <w:t xml:space="preserve">. Obchodného zákonníka, ktoré upravujú nároky zo zodpovednosti za </w:t>
      </w:r>
      <w:proofErr w:type="spellStart"/>
      <w:r w:rsidRPr="00B36802">
        <w:rPr>
          <w:rFonts w:ascii="Times New Roman" w:hAnsi="Times New Roman"/>
          <w:sz w:val="24"/>
          <w:szCs w:val="24"/>
        </w:rPr>
        <w:t>vady</w:t>
      </w:r>
      <w:proofErr w:type="spellEnd"/>
      <w:r w:rsidRPr="00B36802">
        <w:rPr>
          <w:rFonts w:ascii="Times New Roman" w:hAnsi="Times New Roman"/>
          <w:sz w:val="24"/>
          <w:szCs w:val="24"/>
        </w:rPr>
        <w:t xml:space="preserve"> tovaru.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6.9 Nebezpečenstvo vzniku škody na dodanom tovare prechádza na kupujúceho okamihom prevzatia tovaru v prevádzke kupujúceho.</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VII.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Práva a povinnosti zmluvných strán</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7.1 Predávajúci potvrdzuje, že sa dôkladne zoznámil s rozsahom a povahou požadovaného tovaru, a s podkladmi predloženými  kupujúcim, ktoré predávajúci považuje za dostačujúce.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7.2 Predávajúci je povinný dodať tovar pre kupujúceho s profesionálnou starostlivosťou, v požadovanej kvalite, na svoje náklady a na svoje nebezpečenstvo. Predávajúci je oprávnený využiť pre dodanie tovaru aj tretie osoby, ale len v prípade </w:t>
      </w:r>
      <w:proofErr w:type="spellStart"/>
      <w:r w:rsidRPr="00B36802">
        <w:rPr>
          <w:rFonts w:ascii="Times New Roman" w:hAnsi="Times New Roman"/>
          <w:sz w:val="24"/>
          <w:szCs w:val="24"/>
        </w:rPr>
        <w:t>obdržania</w:t>
      </w:r>
      <w:proofErr w:type="spellEnd"/>
      <w:r w:rsidRPr="00B36802">
        <w:rPr>
          <w:rFonts w:ascii="Times New Roman" w:hAnsi="Times New Roman"/>
          <w:sz w:val="24"/>
          <w:szCs w:val="24"/>
        </w:rPr>
        <w:t xml:space="preserve"> osobitného písomného súhlasu kupujúceho, pričom predávajúci zodpovedá v takom prípade, ako keby tovar dodával sám a zaväzuje sa dodržiavať zásady mlčanlivosti a ochrany informácií o všetkých skutočnostiach, ktoré by mohli poškodiť obchodné záujmy alebo dobré meno kupujúceho.</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7.3 Predávajúci a kupujúci sa zaväzujú, že si budú poskytovať potrebnú súčinnosť pri plnení záväzkov vyplývajúcich z tejto zmluvy a navzájom sa budú včas informovať o všetkých skutočnostiach potrebných pre spoluprácu podľa tejto zmluvy.</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7.4 Predávajúci sa zaväzuje, že zabezpečí také kapacity a osoby s odbornými znalosťami    a technickým vybavením, ktoré sú k dodaniu tovaru potrebné. Predávajúci prehlasuje, že má v čase podpisu/uzatvorenia zmluvy povolenia a licencie, ktoré sú nevyhnutné k dodaniu tovaru, a že tieto povolenia sú postačujúce k tomu, aby mohol tovar riadne a úplne dodať.</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7.5 Pri dodaní tovaru bude predávajúci postupovať samostatne, pričom je povinný dodržiavať právne predpisy, technické a iné normy a je viazaný pokynmi kupujúceho. Predávajúci sa v prípade nevhodnosti pokynov kupujúceho zaväzuje kupujúceho na túto skutočnosť bezodkladne písomne upozorniť, popísať príslušný nevhodný pokyn a možné negatívne dôsledky jeho splnenia.</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7.6 S poukazom na ustanovenia zákona č. 222/2004 Z. z. o dani z pridanej hodnoty (ďalej len „Zákon o DPH“) upravujúce ručenie kupujúceho za DPH uvedenú vo faktúre predávajúceho, predávajúci: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vyhlasuje, že ku dňu podpisu tejto zmluvy neexistujú dôvody, na základe ktorých by sa kupujúci ako odberateľ mal stať ručiteľom za daň nezaplatenú predávajúcim ako  </w:t>
      </w:r>
      <w:r w:rsidRPr="00B36802">
        <w:rPr>
          <w:rFonts w:ascii="Times New Roman" w:hAnsi="Times New Roman"/>
          <w:sz w:val="24"/>
          <w:szCs w:val="24"/>
        </w:rPr>
        <w:lastRenderedPageBreak/>
        <w:t>predávajúcim podľa § 69 ods. 14 v nadväznosti na § 69b Zákona o DPH; najmä, že nemá nedoplatky na daniach a nie sú u neho dôvody, pre ktoré by mohlo dôjsť k zrušeniu jeho registrácie pre DPH podľa § 81 ods. 4 písm. b) druhého bodu Zákona o DPH a nie je vedený v zozname osôb, u ktorých nastali dôvody na zrušenie registrácie pre DPH podľa § 81 ods. 4 písm. b) druhého bodu Zákona o DPH, vedenom Finančným riaditeľstvom Slovenskej republiky (ďalej len „Zoznam rizikových subjektov“); a zaväzuje sa, že najneskôr do 3 dní od vzniku takej skutočnosti, bude kupujúceho písomne informovať o vzniku dôvodov, pre ktoré by mohlo dôjsť k zrušeniu registrácie predávajúceho pre DPH podľa § 81 ods. 4 písm. b) druhého bodu Zákona o DPH a najneskôr do 3 dní od vzniku skutočnosti bude písomne informovať kupujúceho o tom, že predávajúci bol zverejnený v Zozname rizikových subjektov a uvedie dátum zverejnenia.</w:t>
      </w:r>
    </w:p>
    <w:p w:rsidR="00680114" w:rsidRPr="00B36802" w:rsidRDefault="008F62CA" w:rsidP="00680114">
      <w:pPr>
        <w:jc w:val="both"/>
        <w:rPr>
          <w:rFonts w:ascii="Times New Roman" w:hAnsi="Times New Roman"/>
          <w:sz w:val="24"/>
          <w:szCs w:val="24"/>
        </w:rPr>
      </w:pPr>
      <w:r>
        <w:rPr>
          <w:rFonts w:ascii="Times New Roman" w:hAnsi="Times New Roman"/>
          <w:sz w:val="24"/>
          <w:szCs w:val="24"/>
        </w:rPr>
        <w:t>7.7</w:t>
      </w:r>
      <w:r w:rsidR="00680114" w:rsidRPr="00B36802">
        <w:rPr>
          <w:rFonts w:ascii="Times New Roman" w:hAnsi="Times New Roman"/>
          <w:sz w:val="24"/>
          <w:szCs w:val="24"/>
        </w:rPr>
        <w:t xml:space="preserve"> V prípade, ak bude predávajúci zverejnený v Zozname rizikových subjektov, je kupujúci tiež oprávnený odstúpiť od tejto Zmluvy.</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VIII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Vlastnícke právo k tovaru</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8.1 Vlastníkom tovaru až do jeho odovzdania kupujúcemu je predávajúci, ktorý znáša dovtedy aj nebezpečenstvo škody na tovare.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8.2 Vlastníctvo a nebezpečenstvo škody na tovare prechádza na kupujúceho jeho prevzatím. </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 xml:space="preserve">Článok č. </w:t>
      </w:r>
      <w:r w:rsidR="00641670">
        <w:rPr>
          <w:rFonts w:ascii="Times New Roman" w:hAnsi="Times New Roman"/>
          <w:b/>
          <w:sz w:val="24"/>
          <w:szCs w:val="24"/>
        </w:rPr>
        <w:t>I</w:t>
      </w:r>
      <w:r w:rsidRPr="00B36802">
        <w:rPr>
          <w:rFonts w:ascii="Times New Roman" w:hAnsi="Times New Roman"/>
          <w:b/>
          <w:sz w:val="24"/>
          <w:szCs w:val="24"/>
        </w:rPr>
        <w:t>X.</w:t>
      </w:r>
    </w:p>
    <w:p w:rsidR="00680114" w:rsidRPr="00B36802" w:rsidRDefault="00680114" w:rsidP="00641670">
      <w:pPr>
        <w:contextualSpacing/>
        <w:jc w:val="both"/>
        <w:rPr>
          <w:rFonts w:ascii="Times New Roman" w:eastAsia="Batang" w:hAnsi="Times New Roman"/>
          <w:b/>
          <w:bCs/>
          <w:sz w:val="24"/>
          <w:szCs w:val="24"/>
        </w:rPr>
      </w:pPr>
      <w:r w:rsidRPr="00B36802">
        <w:rPr>
          <w:rFonts w:ascii="Times New Roman" w:eastAsia="Batang" w:hAnsi="Times New Roman"/>
          <w:b/>
          <w:bCs/>
          <w:sz w:val="24"/>
          <w:szCs w:val="24"/>
        </w:rPr>
        <w:t xml:space="preserve">Informačná bezpečnosť </w:t>
      </w:r>
    </w:p>
    <w:p w:rsidR="00680114" w:rsidRPr="00B36802" w:rsidRDefault="00641670" w:rsidP="00680114">
      <w:pPr>
        <w:spacing w:line="20" w:lineRule="atLeast"/>
        <w:jc w:val="both"/>
        <w:rPr>
          <w:rFonts w:ascii="Times New Roman" w:eastAsia="Batang" w:hAnsi="Times New Roman"/>
          <w:sz w:val="24"/>
          <w:szCs w:val="24"/>
        </w:rPr>
      </w:pPr>
      <w:r>
        <w:rPr>
          <w:rFonts w:ascii="Times New Roman" w:eastAsia="Batang" w:hAnsi="Times New Roman"/>
          <w:sz w:val="24"/>
          <w:szCs w:val="24"/>
        </w:rPr>
        <w:t>9</w:t>
      </w:r>
      <w:r w:rsidR="00680114" w:rsidRPr="00B36802">
        <w:rPr>
          <w:rFonts w:ascii="Times New Roman" w:eastAsia="Batang" w:hAnsi="Times New Roman"/>
          <w:sz w:val="24"/>
          <w:szCs w:val="24"/>
        </w:rPr>
        <w:t>.1 Pri plnení predmetu zmluvy sa obe zmluvné strany zaväzujú dodržiavať zásady informačnej bezpečnosti podľa zák. NR SR č. 18/2018 Z. z. o ochrane osobných údajov v znení neskorších predpisov.</w:t>
      </w:r>
    </w:p>
    <w:p w:rsidR="00680114" w:rsidRPr="00B36802" w:rsidRDefault="00641670" w:rsidP="00680114">
      <w:pPr>
        <w:spacing w:line="20" w:lineRule="atLeast"/>
        <w:jc w:val="both"/>
        <w:rPr>
          <w:rFonts w:ascii="Times New Roman" w:eastAsia="Batang" w:hAnsi="Times New Roman"/>
          <w:bCs/>
          <w:sz w:val="24"/>
          <w:szCs w:val="24"/>
        </w:rPr>
      </w:pPr>
      <w:r>
        <w:rPr>
          <w:rFonts w:ascii="Times New Roman" w:eastAsia="Batang" w:hAnsi="Times New Roman"/>
          <w:sz w:val="24"/>
          <w:szCs w:val="24"/>
        </w:rPr>
        <w:t>9</w:t>
      </w:r>
      <w:r w:rsidR="00680114" w:rsidRPr="00B36802">
        <w:rPr>
          <w:rFonts w:ascii="Times New Roman" w:eastAsia="Batang" w:hAnsi="Times New Roman"/>
          <w:sz w:val="24"/>
          <w:szCs w:val="24"/>
        </w:rPr>
        <w:t xml:space="preserve">.2 </w:t>
      </w:r>
      <w:r w:rsidR="00680114" w:rsidRPr="00B36802">
        <w:rPr>
          <w:rFonts w:ascii="Times New Roman" w:eastAsia="Batang" w:hAnsi="Times New Roman"/>
          <w:bCs/>
          <w:sz w:val="24"/>
          <w:szCs w:val="24"/>
        </w:rPr>
        <w:t>Osobné údaje štatutárnych zástupcov, vyskytujúce sa na tejto zmluve, môžu byť použité na spracovanie v informačných systémoch Zmluvných strán pre účely súvisiace s touto zmluvou a prípadnými ďalšími obchodnými vzťahmi medzi Zmluvnými stranami.</w:t>
      </w:r>
    </w:p>
    <w:p w:rsidR="00680114" w:rsidRPr="00B36802" w:rsidRDefault="00641670" w:rsidP="00680114">
      <w:pPr>
        <w:spacing w:line="20" w:lineRule="atLeast"/>
        <w:jc w:val="both"/>
        <w:rPr>
          <w:rFonts w:ascii="Times New Roman" w:eastAsia="Batang" w:hAnsi="Times New Roman"/>
          <w:sz w:val="24"/>
          <w:szCs w:val="24"/>
        </w:rPr>
      </w:pPr>
      <w:r>
        <w:rPr>
          <w:rFonts w:ascii="Times New Roman" w:eastAsia="Batang" w:hAnsi="Times New Roman"/>
          <w:sz w:val="24"/>
          <w:szCs w:val="24"/>
        </w:rPr>
        <w:t>9</w:t>
      </w:r>
      <w:r w:rsidR="00680114" w:rsidRPr="00B36802">
        <w:rPr>
          <w:rFonts w:ascii="Times New Roman" w:eastAsia="Batang" w:hAnsi="Times New Roman"/>
          <w:sz w:val="24"/>
          <w:szCs w:val="24"/>
        </w:rPr>
        <w:t xml:space="preserve">.3. </w:t>
      </w:r>
      <w:r w:rsidR="00680114" w:rsidRPr="00B36802">
        <w:rPr>
          <w:rFonts w:ascii="Times New Roman" w:eastAsia="Batang" w:hAnsi="Times New Roman"/>
          <w:bCs/>
          <w:sz w:val="24"/>
          <w:szCs w:val="24"/>
        </w:rPr>
        <w:t xml:space="preserve">Osobné </w:t>
      </w:r>
      <w:r w:rsidR="00680114" w:rsidRPr="00B36802">
        <w:rPr>
          <w:rFonts w:ascii="Times New Roman" w:eastAsia="Batang" w:hAnsi="Times New Roman"/>
          <w:sz w:val="24"/>
          <w:szCs w:val="24"/>
        </w:rPr>
        <w:t>údaje fyzických osôb, prostredníctvom ktorých Zmluvné strany konajú a plnia predmet tejto zmluvy, vo vlastnom mene spracúvajú obe Zmluvné strany. Spracúvanie týchto osobných údajov je nevyhnutné na plnenie tejto zmluvy, účelom spracúvania osobných údajov je výlučne plnenie tejto zmluvy. Doba uchovávania osobných údajov je 5 rokov po zániku platnosti tejto zmluvy, ak osobitný zákon nestanovuje inak.</w:t>
      </w:r>
    </w:p>
    <w:p w:rsidR="00680114" w:rsidRPr="00B36802" w:rsidRDefault="00641670" w:rsidP="00680114">
      <w:pPr>
        <w:spacing w:line="20" w:lineRule="atLeast"/>
        <w:jc w:val="both"/>
        <w:rPr>
          <w:rFonts w:ascii="Times New Roman" w:eastAsia="Batang" w:hAnsi="Times New Roman"/>
          <w:sz w:val="24"/>
          <w:szCs w:val="24"/>
        </w:rPr>
      </w:pPr>
      <w:r>
        <w:rPr>
          <w:rFonts w:ascii="Times New Roman" w:eastAsia="Batang" w:hAnsi="Times New Roman"/>
          <w:sz w:val="24"/>
          <w:szCs w:val="24"/>
        </w:rPr>
        <w:t>9</w:t>
      </w:r>
      <w:r w:rsidR="00680114" w:rsidRPr="00B36802">
        <w:rPr>
          <w:rFonts w:ascii="Times New Roman" w:eastAsia="Batang" w:hAnsi="Times New Roman"/>
          <w:sz w:val="24"/>
          <w:szCs w:val="24"/>
        </w:rPr>
        <w:t xml:space="preserve">.4. Dotknutá osoba má v zmysle GDPR </w:t>
      </w:r>
    </w:p>
    <w:p w:rsidR="00680114" w:rsidRPr="00B36802" w:rsidRDefault="00680114" w:rsidP="00680114">
      <w:pPr>
        <w:pStyle w:val="Odsekzoznamu"/>
        <w:numPr>
          <w:ilvl w:val="0"/>
          <w:numId w:val="2"/>
        </w:numPr>
        <w:spacing w:after="0" w:line="20" w:lineRule="atLeast"/>
        <w:jc w:val="both"/>
        <w:rPr>
          <w:rFonts w:ascii="Times New Roman" w:hAnsi="Times New Roman"/>
          <w:color w:val="000000"/>
          <w:sz w:val="24"/>
          <w:szCs w:val="24"/>
        </w:rPr>
      </w:pPr>
      <w:r w:rsidRPr="00B36802">
        <w:rPr>
          <w:rFonts w:ascii="Times New Roman" w:hAnsi="Times New Roman"/>
          <w:color w:val="000000"/>
          <w:sz w:val="24"/>
          <w:szCs w:val="24"/>
        </w:rPr>
        <w:t>právo požadovať od zmluvných strán prístup k osobným údajom týkajúcim sa  jej osoby;</w:t>
      </w:r>
    </w:p>
    <w:p w:rsidR="00680114" w:rsidRPr="00B36802" w:rsidRDefault="00680114" w:rsidP="00680114">
      <w:pPr>
        <w:pStyle w:val="Odsekzoznamu"/>
        <w:numPr>
          <w:ilvl w:val="0"/>
          <w:numId w:val="2"/>
        </w:numPr>
        <w:spacing w:after="0" w:line="20" w:lineRule="atLeast"/>
        <w:jc w:val="both"/>
        <w:rPr>
          <w:rFonts w:ascii="Times New Roman" w:hAnsi="Times New Roman"/>
          <w:color w:val="000000"/>
          <w:sz w:val="24"/>
          <w:szCs w:val="24"/>
        </w:rPr>
      </w:pPr>
      <w:r w:rsidRPr="00B36802">
        <w:rPr>
          <w:rFonts w:ascii="Times New Roman" w:hAnsi="Times New Roman"/>
          <w:color w:val="000000"/>
          <w:sz w:val="24"/>
          <w:szCs w:val="24"/>
        </w:rPr>
        <w:t>právo na opravu osobných údajov;</w:t>
      </w:r>
    </w:p>
    <w:p w:rsidR="00680114" w:rsidRPr="00B36802" w:rsidRDefault="00680114" w:rsidP="00680114">
      <w:pPr>
        <w:pStyle w:val="Odsekzoznamu"/>
        <w:numPr>
          <w:ilvl w:val="0"/>
          <w:numId w:val="2"/>
        </w:numPr>
        <w:spacing w:after="0" w:line="20" w:lineRule="atLeast"/>
        <w:jc w:val="both"/>
        <w:rPr>
          <w:rFonts w:ascii="Times New Roman" w:hAnsi="Times New Roman"/>
          <w:color w:val="000000"/>
          <w:sz w:val="24"/>
          <w:szCs w:val="24"/>
        </w:rPr>
      </w:pPr>
      <w:r w:rsidRPr="00B36802">
        <w:rPr>
          <w:rFonts w:ascii="Times New Roman" w:hAnsi="Times New Roman"/>
          <w:color w:val="000000"/>
          <w:sz w:val="24"/>
          <w:szCs w:val="24"/>
        </w:rPr>
        <w:t>právo na vymazanie osobných údajov a právo na obmedzenie spracúvania osobných údajov;</w:t>
      </w:r>
    </w:p>
    <w:p w:rsidR="00680114" w:rsidRPr="00B36802" w:rsidRDefault="00680114" w:rsidP="00680114">
      <w:pPr>
        <w:pStyle w:val="Odsekzoznamu"/>
        <w:numPr>
          <w:ilvl w:val="0"/>
          <w:numId w:val="2"/>
        </w:numPr>
        <w:spacing w:after="0" w:line="20" w:lineRule="atLeast"/>
        <w:jc w:val="both"/>
        <w:rPr>
          <w:rFonts w:ascii="Times New Roman" w:hAnsi="Times New Roman"/>
          <w:color w:val="000000"/>
          <w:sz w:val="24"/>
          <w:szCs w:val="24"/>
        </w:rPr>
      </w:pPr>
      <w:r w:rsidRPr="00B36802">
        <w:rPr>
          <w:rFonts w:ascii="Times New Roman" w:hAnsi="Times New Roman"/>
          <w:color w:val="000000"/>
          <w:sz w:val="24"/>
          <w:szCs w:val="24"/>
        </w:rPr>
        <w:t>právo na prenosnosť osobných údajov;</w:t>
      </w:r>
    </w:p>
    <w:p w:rsidR="00641670" w:rsidRPr="00C94139" w:rsidRDefault="00680114" w:rsidP="00641670">
      <w:pPr>
        <w:pStyle w:val="Odsekzoznamu"/>
        <w:numPr>
          <w:ilvl w:val="0"/>
          <w:numId w:val="2"/>
        </w:numPr>
        <w:spacing w:after="0" w:line="20" w:lineRule="atLeast"/>
        <w:jc w:val="both"/>
        <w:rPr>
          <w:rFonts w:ascii="Times New Roman" w:hAnsi="Times New Roman"/>
          <w:color w:val="000000"/>
          <w:sz w:val="24"/>
          <w:szCs w:val="24"/>
        </w:rPr>
      </w:pPr>
      <w:r w:rsidRPr="00B36802">
        <w:rPr>
          <w:rFonts w:ascii="Times New Roman" w:hAnsi="Times New Roman"/>
          <w:color w:val="000000"/>
          <w:sz w:val="24"/>
          <w:szCs w:val="24"/>
        </w:rPr>
        <w:t>právo podať návrh na začatie konania o ochrane osobných údajov na Úrade na ochranu osobných údajov Slovenskej republiky.</w:t>
      </w:r>
    </w:p>
    <w:p w:rsidR="00680114" w:rsidRPr="00B36802" w:rsidRDefault="00641670" w:rsidP="00680114">
      <w:pPr>
        <w:spacing w:line="20" w:lineRule="atLeast"/>
        <w:jc w:val="both"/>
        <w:rPr>
          <w:rFonts w:ascii="Times New Roman" w:hAnsi="Times New Roman"/>
          <w:color w:val="000000"/>
          <w:sz w:val="24"/>
          <w:szCs w:val="24"/>
        </w:rPr>
      </w:pPr>
      <w:r>
        <w:rPr>
          <w:rFonts w:ascii="Times New Roman" w:hAnsi="Times New Roman"/>
          <w:color w:val="000000"/>
          <w:sz w:val="24"/>
          <w:szCs w:val="24"/>
        </w:rPr>
        <w:lastRenderedPageBreak/>
        <w:t>9</w:t>
      </w:r>
      <w:r w:rsidR="00680114" w:rsidRPr="00B36802">
        <w:rPr>
          <w:rFonts w:ascii="Times New Roman" w:hAnsi="Times New Roman"/>
          <w:color w:val="000000"/>
          <w:sz w:val="24"/>
          <w:szCs w:val="24"/>
        </w:rPr>
        <w:t>.5. Poskytnutie osobných údajov v rozsahu meno a priezvisko štatutára a kontaktnej osoby, e-mailová adresa a telefónne číslo kontaktnej osoby je požiadavkou, ktorá je potrebná na plnenie tejto zmluvy. Neposkytnutie uvedených osobných údajov má za následok nemožnosť plniť túto zmluvu.</w:t>
      </w:r>
    </w:p>
    <w:p w:rsidR="00680114" w:rsidRPr="00B36802" w:rsidRDefault="00641670" w:rsidP="00680114">
      <w:pPr>
        <w:spacing w:line="20" w:lineRule="atLeast"/>
        <w:jc w:val="both"/>
        <w:rPr>
          <w:rFonts w:ascii="Times New Roman" w:hAnsi="Times New Roman"/>
          <w:color w:val="000000"/>
          <w:sz w:val="24"/>
          <w:szCs w:val="24"/>
        </w:rPr>
      </w:pPr>
      <w:r>
        <w:rPr>
          <w:rFonts w:ascii="Times New Roman" w:hAnsi="Times New Roman"/>
          <w:color w:val="000000"/>
          <w:sz w:val="24"/>
          <w:szCs w:val="24"/>
        </w:rPr>
        <w:t>9</w:t>
      </w:r>
      <w:r w:rsidR="00680114" w:rsidRPr="00B36802">
        <w:rPr>
          <w:rFonts w:ascii="Times New Roman" w:hAnsi="Times New Roman"/>
          <w:color w:val="000000"/>
          <w:sz w:val="24"/>
          <w:szCs w:val="24"/>
        </w:rPr>
        <w:t xml:space="preserve">.6. Zmluvné strany sa zaväzujú informovať všetky dotknuté osoby, ktorých osobné údaje                         v súvislosti s uzatvorením a plnením tejto zmluvy spracúvajú, o ich vyššie uvedených právach vyplývajúcich z GDPR. </w:t>
      </w:r>
    </w:p>
    <w:p w:rsidR="00680114" w:rsidRPr="00C94139" w:rsidRDefault="00641670" w:rsidP="00C94139">
      <w:pPr>
        <w:spacing w:line="20" w:lineRule="atLeast"/>
        <w:jc w:val="both"/>
        <w:rPr>
          <w:rFonts w:ascii="Times New Roman" w:hAnsi="Times New Roman"/>
          <w:sz w:val="24"/>
          <w:szCs w:val="24"/>
        </w:rPr>
      </w:pPr>
      <w:r>
        <w:rPr>
          <w:rFonts w:ascii="Times New Roman" w:hAnsi="Times New Roman"/>
          <w:color w:val="000000"/>
          <w:sz w:val="24"/>
          <w:szCs w:val="24"/>
        </w:rPr>
        <w:t>9</w:t>
      </w:r>
      <w:r w:rsidR="00680114" w:rsidRPr="00B36802">
        <w:rPr>
          <w:rFonts w:ascii="Times New Roman" w:hAnsi="Times New Roman"/>
          <w:color w:val="000000"/>
          <w:sz w:val="24"/>
          <w:szCs w:val="24"/>
        </w:rPr>
        <w:t xml:space="preserve">.7. Zmluvné strany deklarujú, že prijali primerané technické a organizačné opatrenia na zabezpečenie bezpečnosti osobných údajov. </w:t>
      </w:r>
      <w:r w:rsidR="00680114" w:rsidRPr="00B36802">
        <w:rPr>
          <w:rFonts w:ascii="Times New Roman" w:hAnsi="Times New Roman"/>
          <w:sz w:val="24"/>
          <w:szCs w:val="24"/>
        </w:rPr>
        <w:t xml:space="preserve">Predávajúci súhlasí so spracovaním poskytnutých údajov v informačnom systéme kupujúceho. </w:t>
      </w:r>
    </w:p>
    <w:p w:rsidR="00680114" w:rsidRPr="00B36802" w:rsidRDefault="00641670" w:rsidP="00680114">
      <w:pPr>
        <w:jc w:val="both"/>
        <w:rPr>
          <w:rFonts w:ascii="Times New Roman" w:hAnsi="Times New Roman"/>
          <w:b/>
          <w:sz w:val="24"/>
          <w:szCs w:val="24"/>
        </w:rPr>
      </w:pPr>
      <w:r>
        <w:rPr>
          <w:rFonts w:ascii="Times New Roman" w:hAnsi="Times New Roman"/>
          <w:b/>
          <w:sz w:val="24"/>
          <w:szCs w:val="24"/>
        </w:rPr>
        <w:t>Článok č. X</w:t>
      </w:r>
      <w:r w:rsidR="00680114" w:rsidRPr="00B36802">
        <w:rPr>
          <w:rFonts w:ascii="Times New Roman" w:hAnsi="Times New Roman"/>
          <w:b/>
          <w:sz w:val="24"/>
          <w:szCs w:val="24"/>
        </w:rPr>
        <w:t>.</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Doba platnosti a skončenie zmluvy</w:t>
      </w:r>
    </w:p>
    <w:p w:rsidR="00680114" w:rsidRPr="00B36802" w:rsidRDefault="00641670" w:rsidP="00680114">
      <w:pPr>
        <w:autoSpaceDE w:val="0"/>
        <w:autoSpaceDN w:val="0"/>
        <w:adjustRightInd w:val="0"/>
        <w:jc w:val="both"/>
        <w:rPr>
          <w:rFonts w:ascii="Times New Roman" w:hAnsi="Times New Roman"/>
          <w:b/>
          <w:sz w:val="24"/>
          <w:szCs w:val="24"/>
        </w:rPr>
      </w:pPr>
      <w:r>
        <w:rPr>
          <w:rFonts w:ascii="Times New Roman" w:hAnsi="Times New Roman"/>
          <w:sz w:val="24"/>
          <w:szCs w:val="24"/>
        </w:rPr>
        <w:t>10</w:t>
      </w:r>
      <w:r w:rsidR="00680114" w:rsidRPr="00B36802">
        <w:rPr>
          <w:rFonts w:ascii="Times New Roman" w:hAnsi="Times New Roman"/>
          <w:sz w:val="24"/>
          <w:szCs w:val="24"/>
        </w:rPr>
        <w:t xml:space="preserve">.1 Zmluva sa uzatvára na dobu určitú a to na </w:t>
      </w:r>
      <w:r>
        <w:rPr>
          <w:rFonts w:ascii="Times New Roman" w:hAnsi="Times New Roman"/>
          <w:sz w:val="24"/>
          <w:szCs w:val="24"/>
        </w:rPr>
        <w:t>24</w:t>
      </w:r>
      <w:r w:rsidR="00680114" w:rsidRPr="00B36802">
        <w:rPr>
          <w:rFonts w:ascii="Times New Roman" w:hAnsi="Times New Roman"/>
          <w:sz w:val="24"/>
          <w:szCs w:val="24"/>
        </w:rPr>
        <w:t xml:space="preserve"> mesiacov odo dňa nadobudnutia jej účinnosti alebo do vyčerpania kúpnej ceny, podľa toho, ktorá skutočnosť nastane skôr. Opakované plnenie bude zabezpečované na základe čiastkových objednávok.  </w:t>
      </w:r>
    </w:p>
    <w:p w:rsidR="00680114" w:rsidRPr="00B36802" w:rsidRDefault="00641670" w:rsidP="00680114">
      <w:pPr>
        <w:jc w:val="both"/>
        <w:rPr>
          <w:rFonts w:ascii="Times New Roman" w:hAnsi="Times New Roman"/>
          <w:sz w:val="24"/>
          <w:szCs w:val="24"/>
        </w:rPr>
      </w:pPr>
      <w:r>
        <w:rPr>
          <w:rFonts w:ascii="Times New Roman" w:hAnsi="Times New Roman"/>
          <w:sz w:val="24"/>
          <w:szCs w:val="24"/>
        </w:rPr>
        <w:t>10</w:t>
      </w:r>
      <w:r w:rsidR="00680114" w:rsidRPr="00B36802">
        <w:rPr>
          <w:rFonts w:ascii="Times New Roman" w:hAnsi="Times New Roman"/>
          <w:sz w:val="24"/>
          <w:szCs w:val="24"/>
        </w:rPr>
        <w:t xml:space="preserve">.2 Zmluva nadobúda platnosť dňom podpísania obidvoma zmluvnými stranami a účinnosť dňom nasledujúcim po dni jej zverejnenia v Centrálnom registri zmlúv. </w:t>
      </w:r>
    </w:p>
    <w:p w:rsidR="00680114" w:rsidRPr="00B36802" w:rsidRDefault="00641670" w:rsidP="00680114">
      <w:pPr>
        <w:jc w:val="both"/>
        <w:rPr>
          <w:rFonts w:ascii="Times New Roman" w:hAnsi="Times New Roman"/>
          <w:sz w:val="24"/>
          <w:szCs w:val="24"/>
        </w:rPr>
      </w:pPr>
      <w:r>
        <w:rPr>
          <w:rFonts w:ascii="Times New Roman" w:hAnsi="Times New Roman"/>
          <w:sz w:val="24"/>
          <w:szCs w:val="24"/>
        </w:rPr>
        <w:t>10</w:t>
      </w:r>
      <w:r w:rsidR="00680114" w:rsidRPr="00B36802">
        <w:rPr>
          <w:rFonts w:ascii="Times New Roman" w:hAnsi="Times New Roman"/>
          <w:sz w:val="24"/>
          <w:szCs w:val="24"/>
        </w:rPr>
        <w:t xml:space="preserve">.3 Každá zo zmluvných strán môže zmluvu kedykoľvek vypovedať bez udania dôvodu, a to písomnou výpoveďou riadne doručenou druhej zmluvnej strane. Výpovedná lehota je </w:t>
      </w:r>
      <w:r>
        <w:rPr>
          <w:rFonts w:ascii="Times New Roman" w:hAnsi="Times New Roman"/>
          <w:sz w:val="24"/>
          <w:szCs w:val="24"/>
        </w:rPr>
        <w:t>jeden mesiac</w:t>
      </w:r>
      <w:r w:rsidR="00680114" w:rsidRPr="00B36802">
        <w:rPr>
          <w:rFonts w:ascii="Times New Roman" w:hAnsi="Times New Roman"/>
          <w:sz w:val="24"/>
          <w:szCs w:val="24"/>
        </w:rPr>
        <w:t xml:space="preserve"> a začína plynúť od prvého dňa kalendárneho mesiaca nasledujúceho po doručení výpovede a skončí sa uplynutím posledného dňa príslušného kalendárneho mesiaca.</w:t>
      </w:r>
    </w:p>
    <w:p w:rsidR="00680114" w:rsidRPr="00B36802" w:rsidRDefault="00641670" w:rsidP="00680114">
      <w:pPr>
        <w:jc w:val="both"/>
        <w:rPr>
          <w:rFonts w:ascii="Times New Roman" w:hAnsi="Times New Roman"/>
          <w:sz w:val="24"/>
          <w:szCs w:val="24"/>
        </w:rPr>
      </w:pPr>
      <w:r>
        <w:rPr>
          <w:rFonts w:ascii="Times New Roman" w:hAnsi="Times New Roman"/>
          <w:sz w:val="24"/>
          <w:szCs w:val="24"/>
        </w:rPr>
        <w:t>10</w:t>
      </w:r>
      <w:r w:rsidR="00680114" w:rsidRPr="00B36802">
        <w:rPr>
          <w:rFonts w:ascii="Times New Roman" w:hAnsi="Times New Roman"/>
          <w:sz w:val="24"/>
          <w:szCs w:val="24"/>
        </w:rPr>
        <w:t>.4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680114" w:rsidRPr="00B36802" w:rsidRDefault="00641670" w:rsidP="00680114">
      <w:pPr>
        <w:jc w:val="both"/>
        <w:rPr>
          <w:rFonts w:ascii="Times New Roman" w:hAnsi="Times New Roman"/>
          <w:sz w:val="24"/>
          <w:szCs w:val="24"/>
        </w:rPr>
      </w:pPr>
      <w:r>
        <w:rPr>
          <w:rFonts w:ascii="Times New Roman" w:hAnsi="Times New Roman"/>
          <w:sz w:val="24"/>
          <w:szCs w:val="24"/>
        </w:rPr>
        <w:t>10</w:t>
      </w:r>
      <w:r w:rsidR="00680114" w:rsidRPr="00B36802">
        <w:rPr>
          <w:rFonts w:ascii="Times New Roman" w:hAnsi="Times New Roman"/>
          <w:sz w:val="24"/>
          <w:szCs w:val="24"/>
        </w:rPr>
        <w:t xml:space="preserve">.5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w:t>
      </w:r>
      <w:r w:rsidR="00641670">
        <w:rPr>
          <w:rFonts w:ascii="Times New Roman" w:hAnsi="Times New Roman"/>
          <w:sz w:val="24"/>
          <w:szCs w:val="24"/>
        </w:rPr>
        <w:t>0</w:t>
      </w:r>
      <w:r w:rsidRPr="00B36802">
        <w:rPr>
          <w:rFonts w:ascii="Times New Roman" w:hAnsi="Times New Roman"/>
          <w:sz w:val="24"/>
          <w:szCs w:val="24"/>
        </w:rPr>
        <w:t xml:space="preserve">.6 Odstúpenie od zmluvy nemá vplyv na nárok na náhradu škody vzniknutej porušením zmluvy a nároku na zmluvnú pokutu.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w:t>
      </w:r>
      <w:r w:rsidR="00641670">
        <w:rPr>
          <w:rFonts w:ascii="Times New Roman" w:hAnsi="Times New Roman"/>
          <w:sz w:val="24"/>
          <w:szCs w:val="24"/>
        </w:rPr>
        <w:t>0</w:t>
      </w:r>
      <w:r w:rsidRPr="00B36802">
        <w:rPr>
          <w:rFonts w:ascii="Times New Roman" w:hAnsi="Times New Roman"/>
          <w:sz w:val="24"/>
          <w:szCs w:val="24"/>
        </w:rPr>
        <w:t xml:space="preserve">.8. Zmluvné podmienky, špecificky neupravené touto zmluvou, a to najmä záruky, dôsledky neplnenia zmluvy, zmluvné pokuty, náhrada škody a riešenie sporov, sa riadia </w:t>
      </w:r>
      <w:r w:rsidRPr="00B36802">
        <w:rPr>
          <w:rFonts w:ascii="Times New Roman" w:hAnsi="Times New Roman"/>
          <w:sz w:val="24"/>
          <w:szCs w:val="24"/>
        </w:rPr>
        <w:lastRenderedPageBreak/>
        <w:t>ustanoveniami Obchodného zákonníka a to aj po uplynutí doby, na ktorú bola zmluva uzavretá.</w:t>
      </w:r>
    </w:p>
    <w:p w:rsidR="00680114" w:rsidRPr="00B36802" w:rsidRDefault="00641670" w:rsidP="00680114">
      <w:pPr>
        <w:jc w:val="both"/>
        <w:rPr>
          <w:rFonts w:ascii="Times New Roman" w:hAnsi="Times New Roman"/>
          <w:sz w:val="24"/>
          <w:szCs w:val="24"/>
        </w:rPr>
      </w:pPr>
      <w:r>
        <w:rPr>
          <w:rFonts w:ascii="Times New Roman" w:hAnsi="Times New Roman"/>
          <w:sz w:val="24"/>
          <w:szCs w:val="24"/>
        </w:rPr>
        <w:t>10</w:t>
      </w:r>
      <w:r w:rsidR="00680114" w:rsidRPr="00B36802">
        <w:rPr>
          <w:rFonts w:ascii="Times New Roman" w:hAnsi="Times New Roman"/>
          <w:sz w:val="24"/>
          <w:szCs w:val="24"/>
        </w:rPr>
        <w:t>.9  Predávajúci berie na vedomie, že kupujúci nesmie uzavrieť túto zmluvu s predávajúcim, ktorý má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XI.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Záverečné ustanovenia</w:t>
      </w:r>
    </w:p>
    <w:p w:rsidR="00680114" w:rsidRPr="00B36802" w:rsidRDefault="00C94139" w:rsidP="00680114">
      <w:pPr>
        <w:jc w:val="both"/>
        <w:rPr>
          <w:rFonts w:ascii="Times New Roman" w:hAnsi="Times New Roman"/>
          <w:sz w:val="24"/>
          <w:szCs w:val="24"/>
        </w:rPr>
      </w:pPr>
      <w:r>
        <w:rPr>
          <w:rFonts w:ascii="Times New Roman" w:hAnsi="Times New Roman"/>
          <w:sz w:val="24"/>
          <w:szCs w:val="24"/>
        </w:rPr>
        <w:t>11</w:t>
      </w:r>
      <w:r w:rsidR="00680114" w:rsidRPr="00B36802">
        <w:rPr>
          <w:rFonts w:ascii="Times New Roman" w:hAnsi="Times New Roman"/>
          <w:sz w:val="24"/>
          <w:szCs w:val="24"/>
        </w:rPr>
        <w:t>.1 Otázky a vzťahy, ktoré nie sú touto zmluvou osobitne upravené sa spravujú ustanoveniami Obchodného zákonníka a iných všeobecne záväzných právnych predpisov.</w:t>
      </w:r>
    </w:p>
    <w:p w:rsidR="00680114" w:rsidRPr="00B36802" w:rsidRDefault="00C94139" w:rsidP="00680114">
      <w:pPr>
        <w:jc w:val="both"/>
        <w:rPr>
          <w:rFonts w:ascii="Times New Roman" w:hAnsi="Times New Roman"/>
          <w:sz w:val="24"/>
          <w:szCs w:val="24"/>
        </w:rPr>
      </w:pPr>
      <w:r>
        <w:rPr>
          <w:rFonts w:ascii="Times New Roman" w:hAnsi="Times New Roman"/>
          <w:sz w:val="24"/>
          <w:szCs w:val="24"/>
        </w:rPr>
        <w:t>11</w:t>
      </w:r>
      <w:r w:rsidR="00680114" w:rsidRPr="00B36802">
        <w:rPr>
          <w:rFonts w:ascii="Times New Roman" w:hAnsi="Times New Roman"/>
          <w:sz w:val="24"/>
          <w:szCs w:val="24"/>
        </w:rPr>
        <w:t xml:space="preserve">.2 Túto Zmluvu je možné meniť a dopĺňať iba písomnými očíslovanými dodatkami na základe dohody zmluvných strán. </w:t>
      </w:r>
    </w:p>
    <w:p w:rsidR="00680114" w:rsidRPr="00B36802" w:rsidRDefault="00C94139" w:rsidP="00680114">
      <w:pPr>
        <w:jc w:val="both"/>
        <w:rPr>
          <w:rFonts w:ascii="Times New Roman" w:hAnsi="Times New Roman"/>
          <w:sz w:val="24"/>
          <w:szCs w:val="24"/>
        </w:rPr>
      </w:pPr>
      <w:r>
        <w:rPr>
          <w:rFonts w:ascii="Times New Roman" w:hAnsi="Times New Roman"/>
          <w:sz w:val="24"/>
          <w:szCs w:val="24"/>
        </w:rPr>
        <w:t>11</w:t>
      </w:r>
      <w:r w:rsidR="00680114" w:rsidRPr="00B36802">
        <w:rPr>
          <w:rFonts w:ascii="Times New Roman" w:hAnsi="Times New Roman"/>
          <w:sz w:val="24"/>
          <w:szCs w:val="24"/>
        </w:rPr>
        <w:t>.3 Táto zmluva bola vyhotovená v štyroch originálnych vyhotoveniach, z ktorých jedno je určené pre predávajúceho a tri pre kupujúceho.</w:t>
      </w:r>
    </w:p>
    <w:p w:rsidR="00680114" w:rsidRPr="00B36802" w:rsidRDefault="00C94139" w:rsidP="00680114">
      <w:pPr>
        <w:jc w:val="both"/>
        <w:rPr>
          <w:rFonts w:ascii="Times New Roman" w:hAnsi="Times New Roman"/>
          <w:sz w:val="24"/>
          <w:szCs w:val="24"/>
        </w:rPr>
      </w:pPr>
      <w:r>
        <w:rPr>
          <w:rFonts w:ascii="Times New Roman" w:hAnsi="Times New Roman"/>
          <w:sz w:val="24"/>
          <w:szCs w:val="24"/>
        </w:rPr>
        <w:t>11</w:t>
      </w:r>
      <w:r w:rsidR="00680114" w:rsidRPr="00B36802">
        <w:rPr>
          <w:rFonts w:ascii="Times New Roman" w:hAnsi="Times New Roman"/>
          <w:sz w:val="24"/>
          <w:szCs w:val="24"/>
        </w:rPr>
        <w:t xml:space="preserve">.4 Obe zmluvné strany prehlasujú, že si túto zmluvu pred jej podpisom prečítali, porozumeli jej ustanoveniam, bola uzatvorená podľa ich slobodnej a vážnej vôle, nie v tiesni za jednostranne nevýhodných podmienok, s jej obsahom bez výhrad súhlasia a na znak súhlasu ju vlastnoručne podpisujú.  </w:t>
      </w:r>
    </w:p>
    <w:p w:rsidR="00C94139" w:rsidRDefault="00C94139" w:rsidP="00680114">
      <w:pPr>
        <w:jc w:val="both"/>
        <w:rPr>
          <w:rFonts w:ascii="Times New Roman" w:hAnsi="Times New Roman"/>
          <w:sz w:val="24"/>
          <w:szCs w:val="24"/>
        </w:rPr>
      </w:pPr>
    </w:p>
    <w:p w:rsidR="00C94139" w:rsidRDefault="00C94139" w:rsidP="00680114">
      <w:pPr>
        <w:jc w:val="both"/>
        <w:rPr>
          <w:rFonts w:ascii="Times New Roman" w:hAnsi="Times New Roman"/>
          <w:sz w:val="24"/>
          <w:szCs w:val="24"/>
        </w:rPr>
      </w:pP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V .............. dňa .....................</w:t>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t>V .............. dňa .....................</w:t>
      </w:r>
    </w:p>
    <w:p w:rsidR="00680114" w:rsidRDefault="00680114" w:rsidP="00680114">
      <w:pPr>
        <w:jc w:val="both"/>
        <w:rPr>
          <w:rFonts w:ascii="Times New Roman" w:hAnsi="Times New Roman"/>
          <w:sz w:val="24"/>
          <w:szCs w:val="24"/>
        </w:rPr>
      </w:pPr>
    </w:p>
    <w:p w:rsidR="00C94139" w:rsidRPr="00B36802" w:rsidRDefault="00C94139" w:rsidP="00680114">
      <w:pPr>
        <w:jc w:val="both"/>
        <w:rPr>
          <w:rFonts w:ascii="Times New Roman" w:hAnsi="Times New Roman"/>
          <w:sz w:val="24"/>
          <w:szCs w:val="24"/>
        </w:rPr>
      </w:pPr>
    </w:p>
    <w:tbl>
      <w:tblPr>
        <w:tblW w:w="0" w:type="auto"/>
        <w:tblLook w:val="00A0" w:firstRow="1" w:lastRow="0" w:firstColumn="1" w:lastColumn="0" w:noHBand="0" w:noVBand="0"/>
      </w:tblPr>
      <w:tblGrid>
        <w:gridCol w:w="3311"/>
        <w:gridCol w:w="2504"/>
        <w:gridCol w:w="3473"/>
      </w:tblGrid>
      <w:tr w:rsidR="00680114" w:rsidRPr="00B36802" w:rsidTr="00C755DD">
        <w:trPr>
          <w:trHeight w:val="222"/>
        </w:trPr>
        <w:tc>
          <w:tcPr>
            <w:tcW w:w="3311" w:type="dxa"/>
            <w:tcBorders>
              <w:top w:val="single" w:sz="4" w:space="0" w:color="auto"/>
              <w:left w:val="nil"/>
              <w:bottom w:val="nil"/>
              <w:right w:val="nil"/>
            </w:tcBorders>
            <w:hideMark/>
          </w:tcPr>
          <w:p w:rsidR="00680114" w:rsidRPr="00B36802" w:rsidRDefault="00C94139" w:rsidP="00C755DD">
            <w:pPr>
              <w:jc w:val="both"/>
              <w:rPr>
                <w:rFonts w:ascii="Times New Roman" w:hAnsi="Times New Roman"/>
                <w:sz w:val="24"/>
                <w:szCs w:val="24"/>
              </w:rPr>
            </w:pPr>
            <w:r>
              <w:rPr>
                <w:rFonts w:ascii="Times New Roman" w:hAnsi="Times New Roman"/>
                <w:sz w:val="24"/>
                <w:szCs w:val="24"/>
              </w:rPr>
              <w:t>Za Kupujúceho</w:t>
            </w:r>
          </w:p>
        </w:tc>
        <w:tc>
          <w:tcPr>
            <w:tcW w:w="2504" w:type="dxa"/>
          </w:tcPr>
          <w:p w:rsidR="00680114" w:rsidRPr="00B36802" w:rsidRDefault="00680114" w:rsidP="00C755DD">
            <w:pPr>
              <w:jc w:val="both"/>
              <w:rPr>
                <w:rFonts w:ascii="Times New Roman" w:hAnsi="Times New Roman"/>
                <w:sz w:val="24"/>
                <w:szCs w:val="24"/>
              </w:rPr>
            </w:pPr>
          </w:p>
        </w:tc>
        <w:tc>
          <w:tcPr>
            <w:tcW w:w="3473" w:type="dxa"/>
            <w:tcBorders>
              <w:top w:val="single" w:sz="4" w:space="0" w:color="auto"/>
              <w:left w:val="nil"/>
              <w:bottom w:val="nil"/>
              <w:right w:val="nil"/>
            </w:tcBorders>
            <w:hideMark/>
          </w:tcPr>
          <w:p w:rsidR="00680114" w:rsidRPr="00B36802" w:rsidRDefault="00C94139" w:rsidP="00C94139">
            <w:pPr>
              <w:jc w:val="both"/>
              <w:rPr>
                <w:rFonts w:ascii="Times New Roman" w:hAnsi="Times New Roman"/>
                <w:sz w:val="24"/>
                <w:szCs w:val="24"/>
              </w:rPr>
            </w:pPr>
            <w:r>
              <w:rPr>
                <w:rFonts w:ascii="Times New Roman" w:hAnsi="Times New Roman"/>
                <w:sz w:val="24"/>
                <w:szCs w:val="24"/>
              </w:rPr>
              <w:t xml:space="preserve">Za Predávajúceho </w:t>
            </w:r>
            <w:r w:rsidR="00680114" w:rsidRPr="00B36802">
              <w:rPr>
                <w:rFonts w:ascii="Times New Roman" w:hAnsi="Times New Roman"/>
                <w:sz w:val="24"/>
                <w:szCs w:val="24"/>
              </w:rPr>
              <w:t xml:space="preserve"> </w:t>
            </w:r>
          </w:p>
        </w:tc>
      </w:tr>
    </w:tbl>
    <w:p w:rsidR="00680114" w:rsidRPr="00B36802" w:rsidRDefault="00680114" w:rsidP="00680114">
      <w:pPr>
        <w:jc w:val="both"/>
        <w:rPr>
          <w:rFonts w:ascii="Times New Roman" w:hAnsi="Times New Roman"/>
          <w:b/>
          <w:bCs/>
          <w:sz w:val="24"/>
          <w:szCs w:val="24"/>
        </w:rPr>
      </w:pPr>
    </w:p>
    <w:p w:rsidR="00B24ECF" w:rsidRDefault="00B24ECF"/>
    <w:sectPr w:rsidR="00B24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3987"/>
    <w:multiLevelType w:val="hybridMultilevel"/>
    <w:tmpl w:val="83D641F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nsid w:val="3C1533A6"/>
    <w:multiLevelType w:val="hybridMultilevel"/>
    <w:tmpl w:val="444C742E"/>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250" w:hanging="360"/>
      </w:pPr>
      <w:rPr>
        <w:rFonts w:ascii="Courier New" w:hAnsi="Courier New" w:cs="Courier New" w:hint="default"/>
      </w:rPr>
    </w:lvl>
    <w:lvl w:ilvl="2" w:tplc="041B0005">
      <w:start w:val="1"/>
      <w:numFmt w:val="bullet"/>
      <w:lvlText w:val=""/>
      <w:lvlJc w:val="left"/>
      <w:pPr>
        <w:ind w:left="1970" w:hanging="360"/>
      </w:pPr>
      <w:rPr>
        <w:rFonts w:ascii="Wingdings" w:hAnsi="Wingdings" w:hint="default"/>
      </w:rPr>
    </w:lvl>
    <w:lvl w:ilvl="3" w:tplc="041B0001">
      <w:start w:val="1"/>
      <w:numFmt w:val="bullet"/>
      <w:lvlText w:val=""/>
      <w:lvlJc w:val="left"/>
      <w:pPr>
        <w:ind w:left="2690" w:hanging="360"/>
      </w:pPr>
      <w:rPr>
        <w:rFonts w:ascii="Symbol" w:hAnsi="Symbol" w:hint="default"/>
      </w:rPr>
    </w:lvl>
    <w:lvl w:ilvl="4" w:tplc="041B0003">
      <w:start w:val="1"/>
      <w:numFmt w:val="bullet"/>
      <w:lvlText w:val="o"/>
      <w:lvlJc w:val="left"/>
      <w:pPr>
        <w:ind w:left="3410" w:hanging="360"/>
      </w:pPr>
      <w:rPr>
        <w:rFonts w:ascii="Courier New" w:hAnsi="Courier New" w:cs="Courier New" w:hint="default"/>
      </w:rPr>
    </w:lvl>
    <w:lvl w:ilvl="5" w:tplc="041B0005">
      <w:start w:val="1"/>
      <w:numFmt w:val="bullet"/>
      <w:lvlText w:val=""/>
      <w:lvlJc w:val="left"/>
      <w:pPr>
        <w:ind w:left="4130" w:hanging="360"/>
      </w:pPr>
      <w:rPr>
        <w:rFonts w:ascii="Wingdings" w:hAnsi="Wingdings" w:hint="default"/>
      </w:rPr>
    </w:lvl>
    <w:lvl w:ilvl="6" w:tplc="041B0001">
      <w:start w:val="1"/>
      <w:numFmt w:val="bullet"/>
      <w:lvlText w:val=""/>
      <w:lvlJc w:val="left"/>
      <w:pPr>
        <w:ind w:left="4850" w:hanging="360"/>
      </w:pPr>
      <w:rPr>
        <w:rFonts w:ascii="Symbol" w:hAnsi="Symbol" w:hint="default"/>
      </w:rPr>
    </w:lvl>
    <w:lvl w:ilvl="7" w:tplc="041B0003">
      <w:start w:val="1"/>
      <w:numFmt w:val="bullet"/>
      <w:lvlText w:val="o"/>
      <w:lvlJc w:val="left"/>
      <w:pPr>
        <w:ind w:left="5570" w:hanging="360"/>
      </w:pPr>
      <w:rPr>
        <w:rFonts w:ascii="Courier New" w:hAnsi="Courier New" w:cs="Courier New" w:hint="default"/>
      </w:rPr>
    </w:lvl>
    <w:lvl w:ilvl="8" w:tplc="041B0005">
      <w:start w:val="1"/>
      <w:numFmt w:val="bullet"/>
      <w:lvlText w:val=""/>
      <w:lvlJc w:val="left"/>
      <w:pPr>
        <w:ind w:left="629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14"/>
    <w:rsid w:val="0003223E"/>
    <w:rsid w:val="0004185D"/>
    <w:rsid w:val="00641670"/>
    <w:rsid w:val="00680114"/>
    <w:rsid w:val="00883E31"/>
    <w:rsid w:val="008F62CA"/>
    <w:rsid w:val="00A94D04"/>
    <w:rsid w:val="00B05571"/>
    <w:rsid w:val="00B24ECF"/>
    <w:rsid w:val="00C06D11"/>
    <w:rsid w:val="00C94139"/>
    <w:rsid w:val="00E758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0114"/>
    <w:rPr>
      <w:rFonts w:ascii="Calibri" w:eastAsia="Calibri" w:hAnsi="Calibri" w:cs="Times New Roman"/>
    </w:rPr>
  </w:style>
  <w:style w:type="paragraph" w:styleId="Nadpis1">
    <w:name w:val="heading 1"/>
    <w:basedOn w:val="Normlny"/>
    <w:next w:val="Normlny"/>
    <w:link w:val="Nadpis1Char"/>
    <w:uiPriority w:val="9"/>
    <w:qFormat/>
    <w:rsid w:val="006801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80114"/>
    <w:rPr>
      <w:rFonts w:asciiTheme="majorHAnsi" w:eastAsiaTheme="majorEastAsia" w:hAnsiTheme="majorHAnsi" w:cstheme="majorBidi"/>
      <w:color w:val="365F91" w:themeColor="accent1" w:themeShade="BF"/>
      <w:sz w:val="32"/>
      <w:szCs w:val="32"/>
    </w:rPr>
  </w:style>
  <w:style w:type="paragraph" w:styleId="Odsekzoznamu">
    <w:name w:val="List Paragraph"/>
    <w:aliases w:val="body,Odsek,Farebný zoznam – zvýraznenie 11,Odsek 1.,ODRAZKY PRVA UROVEN,Bullet Number,lp1,lp11,List Paragraph11,Bullet 1,Use Case List Paragraph,Medium List 2 - Accent 41"/>
    <w:basedOn w:val="Normlny"/>
    <w:link w:val="OdsekzoznamuChar"/>
    <w:uiPriority w:val="34"/>
    <w:qFormat/>
    <w:rsid w:val="00680114"/>
    <w:pPr>
      <w:ind w:left="720"/>
      <w:contextualSpacing/>
    </w:pPr>
  </w:style>
  <w:style w:type="character" w:customStyle="1" w:styleId="OdsekzoznamuChar">
    <w:name w:val="Odsek zoznamu Char"/>
    <w:aliases w:val="body Char,Odsek Char,Farebný zoznam – zvýraznenie 11 Char,Odsek 1. Char,ODRAZKY PRVA UROVEN Char,Bullet Number Char,lp1 Char,lp11 Char,List Paragraph11 Char,Bullet 1 Char,Use Case List Paragraph Char,Medium List 2 - Accent 41 Char"/>
    <w:link w:val="Odsekzoznamu"/>
    <w:uiPriority w:val="34"/>
    <w:qFormat/>
    <w:locked/>
    <w:rsid w:val="00680114"/>
    <w:rPr>
      <w:rFonts w:ascii="Calibri" w:eastAsia="Calibri" w:hAnsi="Calibri" w:cs="Times New Roman"/>
    </w:rPr>
  </w:style>
  <w:style w:type="character" w:styleId="Hypertextovprepojenie">
    <w:name w:val="Hyperlink"/>
    <w:unhideWhenUsed/>
    <w:rsid w:val="00680114"/>
    <w:rPr>
      <w:color w:val="0000FF"/>
      <w:u w:val="single"/>
    </w:rPr>
  </w:style>
  <w:style w:type="character" w:customStyle="1" w:styleId="ra">
    <w:name w:val="ra"/>
    <w:basedOn w:val="Predvolenpsmoodseku"/>
    <w:qFormat/>
    <w:rsid w:val="00680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0114"/>
    <w:rPr>
      <w:rFonts w:ascii="Calibri" w:eastAsia="Calibri" w:hAnsi="Calibri" w:cs="Times New Roman"/>
    </w:rPr>
  </w:style>
  <w:style w:type="paragraph" w:styleId="Nadpis1">
    <w:name w:val="heading 1"/>
    <w:basedOn w:val="Normlny"/>
    <w:next w:val="Normlny"/>
    <w:link w:val="Nadpis1Char"/>
    <w:uiPriority w:val="9"/>
    <w:qFormat/>
    <w:rsid w:val="006801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80114"/>
    <w:rPr>
      <w:rFonts w:asciiTheme="majorHAnsi" w:eastAsiaTheme="majorEastAsia" w:hAnsiTheme="majorHAnsi" w:cstheme="majorBidi"/>
      <w:color w:val="365F91" w:themeColor="accent1" w:themeShade="BF"/>
      <w:sz w:val="32"/>
      <w:szCs w:val="32"/>
    </w:rPr>
  </w:style>
  <w:style w:type="paragraph" w:styleId="Odsekzoznamu">
    <w:name w:val="List Paragraph"/>
    <w:aliases w:val="body,Odsek,Farebný zoznam – zvýraznenie 11,Odsek 1.,ODRAZKY PRVA UROVEN,Bullet Number,lp1,lp11,List Paragraph11,Bullet 1,Use Case List Paragraph,Medium List 2 - Accent 41"/>
    <w:basedOn w:val="Normlny"/>
    <w:link w:val="OdsekzoznamuChar"/>
    <w:uiPriority w:val="34"/>
    <w:qFormat/>
    <w:rsid w:val="00680114"/>
    <w:pPr>
      <w:ind w:left="720"/>
      <w:contextualSpacing/>
    </w:pPr>
  </w:style>
  <w:style w:type="character" w:customStyle="1" w:styleId="OdsekzoznamuChar">
    <w:name w:val="Odsek zoznamu Char"/>
    <w:aliases w:val="body Char,Odsek Char,Farebný zoznam – zvýraznenie 11 Char,Odsek 1. Char,ODRAZKY PRVA UROVEN Char,Bullet Number Char,lp1 Char,lp11 Char,List Paragraph11 Char,Bullet 1 Char,Use Case List Paragraph Char,Medium List 2 - Accent 41 Char"/>
    <w:link w:val="Odsekzoznamu"/>
    <w:uiPriority w:val="34"/>
    <w:qFormat/>
    <w:locked/>
    <w:rsid w:val="00680114"/>
    <w:rPr>
      <w:rFonts w:ascii="Calibri" w:eastAsia="Calibri" w:hAnsi="Calibri" w:cs="Times New Roman"/>
    </w:rPr>
  </w:style>
  <w:style w:type="character" w:styleId="Hypertextovprepojenie">
    <w:name w:val="Hyperlink"/>
    <w:unhideWhenUsed/>
    <w:rsid w:val="00680114"/>
    <w:rPr>
      <w:color w:val="0000FF"/>
      <w:u w:val="single"/>
    </w:rPr>
  </w:style>
  <w:style w:type="character" w:customStyle="1" w:styleId="ra">
    <w:name w:val="ra"/>
    <w:basedOn w:val="Predvolenpsmoodseku"/>
    <w:qFormat/>
    <w:rsid w:val="0068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microsoft.com/office/2007/relationships/stylesWithEffects" Target="stylesWithEffects.xml"/><Relationship Id="rId7" Type="http://schemas.openxmlformats.org/officeDocument/2006/relationships/hyperlink" Target="http://www.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dalenklasov@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dalenklasov@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3534</Words>
  <Characters>20147</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4</cp:revision>
  <dcterms:created xsi:type="dcterms:W3CDTF">2022-11-11T07:29:00Z</dcterms:created>
  <dcterms:modified xsi:type="dcterms:W3CDTF">2022-11-14T13:02:00Z</dcterms:modified>
</cp:coreProperties>
</file>