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F40" w14:textId="77777777" w:rsidR="002956A4" w:rsidRPr="00B36802" w:rsidRDefault="002956A4" w:rsidP="002956A4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Príloha č. 4</w:t>
      </w:r>
    </w:p>
    <w:p w14:paraId="3D1BFB05" w14:textId="77777777" w:rsidR="002956A4" w:rsidRPr="00B36802" w:rsidRDefault="002956A4" w:rsidP="002956A4">
      <w:pPr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b/>
          <w:sz w:val="24"/>
          <w:szCs w:val="24"/>
        </w:rPr>
        <w:t>VYHLÁSENIA UCHÁDZAČA</w:t>
      </w:r>
    </w:p>
    <w:p w14:paraId="7579B073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14:paraId="58733079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týmto vyhlasuje, že: </w:t>
      </w:r>
    </w:p>
    <w:p w14:paraId="5617862B" w14:textId="195F0DFD" w:rsidR="002956A4" w:rsidRPr="00B36802" w:rsidRDefault="002956A4" w:rsidP="002956A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je dôkladne oboznámený a súhlasí s podmienkami verejného obstarávania na predmet zákazky </w:t>
      </w:r>
      <w:r w:rsidRPr="00B36802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Čerstvé bravčové a hovädzie mäso</w:t>
      </w:r>
      <w:r w:rsidR="0068101B">
        <w:rPr>
          <w:rFonts w:ascii="Times New Roman" w:hAnsi="Times New Roman"/>
          <w:b/>
          <w:bCs/>
          <w:sz w:val="24"/>
          <w:szCs w:val="24"/>
        </w:rPr>
        <w:t xml:space="preserve"> a mäsové výrobky</w:t>
      </w:r>
      <w:r w:rsidRPr="00B36802">
        <w:rPr>
          <w:rFonts w:ascii="Times New Roman" w:hAnsi="Times New Roman"/>
          <w:bCs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>, ktoré sú určené vo výzve na predkladanie ponúk, jej prílohách a v iných dokumentoch poskytnutých verejným obstarávateľom v lehote na predkladanie ponúk;</w:t>
      </w:r>
    </w:p>
    <w:p w14:paraId="5F831542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42D3658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nie je členom skupiny dodávateľov, ktorá ako iný uchádzač predkladá ponuku;</w:t>
      </w:r>
    </w:p>
    <w:p w14:paraId="42EBFDF5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727A8621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B36802">
        <w:rPr>
          <w:rFonts w:ascii="Times New Roman" w:hAnsi="Times New Roman"/>
          <w:sz w:val="24"/>
          <w:szCs w:val="24"/>
        </w:rPr>
        <w:t>;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788FEE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693685A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6BB37DD0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dáva písomný súhlas </w:t>
      </w:r>
      <w:r w:rsidRPr="00B36802">
        <w:rPr>
          <w:rFonts w:ascii="Times New Roman" w:hAnsi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6802">
        <w:rPr>
          <w:rFonts w:ascii="Times New Roman" w:hAnsi="Times New Roman"/>
          <w:sz w:val="24"/>
          <w:szCs w:val="24"/>
        </w:rPr>
        <w:t>v zmysle zákona č. 18/2018 Z. z. o ochrane osobných údajov a o zmene a doplnení niektorých zákonov;</w:t>
      </w:r>
    </w:p>
    <w:p w14:paraId="5FEE7C56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v súvislosti s uvedeným postupom zadávania zákazky:</w:t>
      </w:r>
    </w:p>
    <w:p w14:paraId="5B24DF1C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B36802">
        <w:rPr>
          <w:rFonts w:ascii="Times New Roman" w:hAnsi="Times New Roman"/>
          <w:bCs/>
          <w:color w:val="000000"/>
          <w:sz w:val="24"/>
          <w:szCs w:val="24"/>
        </w:rPr>
        <w:t>zainteresovaná osoba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“) akékoľvek aktivity, ktoré by mohli viesť k zvýhodneniu jeho postavenia v súťaži, </w:t>
      </w:r>
    </w:p>
    <w:p w14:paraId="30901648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22B38B38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CF0AC9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dáva písomný súhlas k tomu, že jeho ponuka môže byť poskytnutá Úradu pre verejné obstarávanie, ku kontrole verejného obstarávania.</w:t>
      </w:r>
    </w:p>
    <w:p w14:paraId="181B4254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</w:p>
    <w:p w14:paraId="68CC5FF0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</w:p>
    <w:p w14:paraId="038968B6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14:paraId="4982BE85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37D3DB32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............................................................. podpis a pečiatka uchádzača, </w:t>
      </w:r>
    </w:p>
    <w:p w14:paraId="558CCFB3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14:paraId="1608EB42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605A9" w14:textId="77777777" w:rsidR="00B24ECF" w:rsidRDefault="00B24ECF"/>
    <w:sectPr w:rsidR="00B2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470200328">
    <w:abstractNumId w:val="1"/>
  </w:num>
  <w:num w:numId="2" w16cid:durableId="40973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A4"/>
    <w:rsid w:val="002956A4"/>
    <w:rsid w:val="0068101B"/>
    <w:rsid w:val="00B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A9D6"/>
  <w15:docId w15:val="{FBD0956F-6390-4C4A-9CC8-3438D4DE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56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2956A4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295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Katarína Galabová</cp:lastModifiedBy>
  <cp:revision>2</cp:revision>
  <dcterms:created xsi:type="dcterms:W3CDTF">2022-11-11T07:30:00Z</dcterms:created>
  <dcterms:modified xsi:type="dcterms:W3CDTF">2022-11-12T14:53:00Z</dcterms:modified>
</cp:coreProperties>
</file>